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B4A9" w14:textId="58D04A37" w:rsidR="005D4F46" w:rsidRDefault="00EE4AF5" w:rsidP="00497EE7">
      <w:r>
        <w:rPr>
          <w:noProof/>
        </w:rPr>
        <w:drawing>
          <wp:inline distT="0" distB="0" distL="0" distR="0" wp14:anchorId="49BBFA32" wp14:editId="1DB679D6">
            <wp:extent cx="5759449" cy="16256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12AD" w14:textId="78E61550" w:rsidR="009D22E3" w:rsidRPr="009D22E3" w:rsidRDefault="002158AC" w:rsidP="009D22E3">
      <w:pPr>
        <w:pStyle w:val="Default"/>
        <w:rPr>
          <w:rFonts w:ascii="Century Gothic" w:hAnsi="Century Gothic"/>
          <w:b/>
          <w:bCs/>
          <w:color w:val="C00000"/>
          <w:sz w:val="48"/>
          <w:szCs w:val="48"/>
        </w:rPr>
      </w:pPr>
      <w:r w:rsidRPr="002158AC">
        <w:rPr>
          <w:rFonts w:ascii="Century Gothic" w:hAnsi="Century Gothic"/>
          <w:b/>
          <w:bCs/>
          <w:color w:val="C00000"/>
          <w:sz w:val="48"/>
          <w:szCs w:val="48"/>
        </w:rPr>
        <w:t>COVID-19-Präventionskonzept §</w:t>
      </w:r>
      <w:r w:rsidR="00EE2CE5">
        <w:rPr>
          <w:rFonts w:ascii="Century Gothic" w:hAnsi="Century Gothic"/>
          <w:b/>
          <w:bCs/>
          <w:color w:val="C00000"/>
          <w:sz w:val="48"/>
          <w:szCs w:val="48"/>
        </w:rPr>
        <w:t xml:space="preserve">12 </w:t>
      </w:r>
    </w:p>
    <w:p w14:paraId="0F768B31" w14:textId="66397C66" w:rsidR="009D22E3" w:rsidRPr="009D22E3" w:rsidRDefault="768F3F47" w:rsidP="009D22E3">
      <w:pPr>
        <w:pStyle w:val="Default"/>
        <w:rPr>
          <w:b/>
          <w:bCs/>
          <w:sz w:val="36"/>
          <w:szCs w:val="36"/>
        </w:rPr>
      </w:pPr>
      <w:r w:rsidRPr="768F3F47">
        <w:rPr>
          <w:b/>
          <w:bCs/>
          <w:sz w:val="36"/>
          <w:szCs w:val="36"/>
        </w:rPr>
        <w:t xml:space="preserve">Zusammenkünfte </w:t>
      </w:r>
      <w:r w:rsidR="00560CBF" w:rsidRPr="0015647B">
        <w:rPr>
          <w:b/>
          <w:bCs/>
          <w:sz w:val="36"/>
          <w:szCs w:val="36"/>
        </w:rPr>
        <w:t>–</w:t>
      </w:r>
      <w:r w:rsidRPr="0015647B">
        <w:rPr>
          <w:b/>
          <w:bCs/>
          <w:sz w:val="36"/>
          <w:szCs w:val="36"/>
        </w:rPr>
        <w:t xml:space="preserve"> Handhabung für Marketenderinnen</w:t>
      </w:r>
    </w:p>
    <w:p w14:paraId="7F306636" w14:textId="51C69F68" w:rsidR="00CC605F" w:rsidRDefault="00CC605F" w:rsidP="6B4D2E2D">
      <w:pPr>
        <w:rPr>
          <w:b/>
          <w:bCs/>
          <w:sz w:val="20"/>
          <w:szCs w:val="24"/>
        </w:rPr>
      </w:pPr>
    </w:p>
    <w:p w14:paraId="4777699D" w14:textId="3E229C9B" w:rsidR="009D2C42" w:rsidRDefault="09F688B4" w:rsidP="00C37B51">
      <w:pPr>
        <w:pStyle w:val="Listenabsatz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A45388">
        <w:rPr>
          <w:bCs/>
          <w:sz w:val="24"/>
          <w:szCs w:val="24"/>
        </w:rPr>
        <w:t xml:space="preserve">Dieses Konzept dient als Beispiel und Vorlage und </w:t>
      </w:r>
      <w:r w:rsidRPr="0089125B">
        <w:rPr>
          <w:bCs/>
          <w:sz w:val="24"/>
          <w:szCs w:val="24"/>
          <w:u w:val="single"/>
        </w:rPr>
        <w:t>soll</w:t>
      </w:r>
      <w:r w:rsidRPr="00A45388">
        <w:rPr>
          <w:bCs/>
          <w:sz w:val="24"/>
          <w:szCs w:val="24"/>
        </w:rPr>
        <w:t xml:space="preserve"> je nach Verein auf die Gegebenheiten angepasst werden.</w:t>
      </w:r>
    </w:p>
    <w:p w14:paraId="535AD8C8" w14:textId="77777777" w:rsidR="001752E1" w:rsidRPr="001752E1" w:rsidRDefault="001752E1" w:rsidP="001752E1">
      <w:pPr>
        <w:pStyle w:val="Listenabsatz"/>
        <w:numPr>
          <w:ilvl w:val="0"/>
          <w:numId w:val="8"/>
        </w:numPr>
        <w:jc w:val="both"/>
        <w:rPr>
          <w:sz w:val="23"/>
          <w:szCs w:val="23"/>
        </w:rPr>
      </w:pPr>
      <w:r w:rsidRPr="001752E1">
        <w:rPr>
          <w:sz w:val="23"/>
          <w:szCs w:val="23"/>
        </w:rPr>
        <w:t>Covid-19-Beauftragte müssen die örtlichen Gegebenheiten und organisatorischen Abläufe kennen, Kenntnis des COVID-19-Präventionskonzepts besitzen und haben die Umsetzung des Konzepts zu überwachen. Zudem sind sie Ansprechpersonen für die Behörden.</w:t>
      </w:r>
    </w:p>
    <w:p w14:paraId="0B478F8D" w14:textId="77777777" w:rsidR="001752E1" w:rsidRPr="006A7E47" w:rsidRDefault="001752E1" w:rsidP="4BA3CC8E">
      <w:pPr>
        <w:jc w:val="both"/>
        <w:rPr>
          <w:rFonts w:eastAsia="Calibri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4BEB" w:rsidRPr="00F6732B" w14:paraId="6552B4AF" w14:textId="77777777" w:rsidTr="00903F11">
        <w:tc>
          <w:tcPr>
            <w:tcW w:w="9060" w:type="dxa"/>
            <w:shd w:val="clear" w:color="auto" w:fill="F2F2F2" w:themeFill="background1" w:themeFillShade="F2"/>
          </w:tcPr>
          <w:p w14:paraId="6552B4AE" w14:textId="77777777" w:rsidR="00344BEB" w:rsidRPr="00F6732B" w:rsidRDefault="00344BEB" w:rsidP="00A71C5A">
            <w:pPr>
              <w:pStyle w:val="Default"/>
              <w:rPr>
                <w:rFonts w:ascii="Century Gothic" w:hAnsi="Century Gothic"/>
              </w:rPr>
            </w:pPr>
            <w:r w:rsidRPr="00F6732B">
              <w:rPr>
                <w:rFonts w:ascii="Century Gothic" w:hAnsi="Century Gothic"/>
                <w:b/>
                <w:bCs/>
              </w:rPr>
              <w:t xml:space="preserve">Organisation/Verein: </w:t>
            </w:r>
          </w:p>
        </w:tc>
      </w:tr>
      <w:tr w:rsidR="00344BEB" w:rsidRPr="00F6732B" w14:paraId="6552B4B2" w14:textId="77777777" w:rsidTr="001313AB">
        <w:trPr>
          <w:trHeight w:val="1152"/>
        </w:trPr>
        <w:tc>
          <w:tcPr>
            <w:tcW w:w="9060" w:type="dxa"/>
            <w:vAlign w:val="center"/>
          </w:tcPr>
          <w:p w14:paraId="3D2801C1" w14:textId="77777777" w:rsidR="00C7311D" w:rsidRDefault="00C7311D" w:rsidP="00E5657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8"/>
              </w:rPr>
            </w:pPr>
          </w:p>
          <w:p w14:paraId="4ED977C4" w14:textId="141877FB" w:rsidR="00344BEB" w:rsidRPr="00F6732B" w:rsidRDefault="00C7311D" w:rsidP="001313AB">
            <w:pPr>
              <w:spacing w:after="120" w:line="259" w:lineRule="auto"/>
              <w:ind w:left="360"/>
              <w:rPr>
                <w:b/>
                <w:bCs/>
              </w:rPr>
            </w:pPr>
            <w:r w:rsidRPr="04D75ECF">
              <w:rPr>
                <w:i/>
                <w:iCs/>
                <w:sz w:val="23"/>
                <w:szCs w:val="23"/>
              </w:rPr>
              <w:t>Name des Musikvereins</w:t>
            </w:r>
          </w:p>
          <w:p w14:paraId="7D3239FB" w14:textId="77777777" w:rsidR="00CC605F" w:rsidRDefault="00CC605F" w:rsidP="00E5657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552B4B1" w14:textId="1FFBD2E0" w:rsidR="00CC605F" w:rsidRPr="00F6732B" w:rsidRDefault="00CC605F" w:rsidP="00E5657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2B137D" w:rsidRPr="00F6732B" w14:paraId="46ED5328" w14:textId="77777777" w:rsidTr="00903F11">
        <w:tc>
          <w:tcPr>
            <w:tcW w:w="9060" w:type="dxa"/>
            <w:shd w:val="clear" w:color="auto" w:fill="F2F2F2" w:themeFill="background1" w:themeFillShade="F2"/>
          </w:tcPr>
          <w:p w14:paraId="6B8E234E" w14:textId="5EBF3E27" w:rsidR="002B137D" w:rsidRPr="00F6732B" w:rsidRDefault="002B137D" w:rsidP="00A71C5A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F6732B">
              <w:rPr>
                <w:rFonts w:ascii="Century Gothic" w:hAnsi="Century Gothic"/>
                <w:b/>
                <w:bCs/>
              </w:rPr>
              <w:t xml:space="preserve">Bezeichnung der </w:t>
            </w:r>
            <w:r w:rsidR="00903F11">
              <w:rPr>
                <w:rFonts w:ascii="Century Gothic" w:hAnsi="Century Gothic"/>
                <w:b/>
                <w:bCs/>
              </w:rPr>
              <w:t>Zusammenkunft</w:t>
            </w:r>
            <w:r w:rsidRPr="00F6732B">
              <w:rPr>
                <w:rFonts w:ascii="Century Gothic" w:hAnsi="Century Gothic"/>
                <w:b/>
                <w:bCs/>
              </w:rPr>
              <w:t xml:space="preserve"> bzw. Aktivität:</w:t>
            </w:r>
          </w:p>
        </w:tc>
      </w:tr>
      <w:tr w:rsidR="00344BEB" w:rsidRPr="001B19E4" w14:paraId="6552B4B6" w14:textId="77777777" w:rsidTr="001313AB">
        <w:trPr>
          <w:trHeight w:val="1023"/>
        </w:trPr>
        <w:tc>
          <w:tcPr>
            <w:tcW w:w="9060" w:type="dxa"/>
            <w:vAlign w:val="center"/>
          </w:tcPr>
          <w:p w14:paraId="4F650800" w14:textId="2CA4F6B0" w:rsidR="002B137D" w:rsidRPr="00C7311D" w:rsidRDefault="002B137D" w:rsidP="002B137D">
            <w:pPr>
              <w:spacing w:after="120" w:line="259" w:lineRule="auto"/>
              <w:ind w:left="360"/>
              <w:rPr>
                <w:i/>
                <w:iCs/>
                <w:sz w:val="23"/>
                <w:szCs w:val="23"/>
              </w:rPr>
            </w:pPr>
            <w:r>
              <w:br/>
            </w:r>
            <w:r w:rsidR="0080733C" w:rsidRPr="0080733C">
              <w:rPr>
                <w:i/>
                <w:iCs/>
                <w:sz w:val="23"/>
                <w:szCs w:val="23"/>
              </w:rPr>
              <w:t>Anbieten und Ausschenken von Spirituosen (z</w:t>
            </w:r>
            <w:r w:rsidR="002D0BAA">
              <w:rPr>
                <w:i/>
                <w:iCs/>
                <w:sz w:val="23"/>
                <w:szCs w:val="23"/>
              </w:rPr>
              <w:t>.</w:t>
            </w:r>
            <w:r w:rsidR="0024299B">
              <w:rPr>
                <w:i/>
                <w:iCs/>
                <w:sz w:val="23"/>
                <w:szCs w:val="23"/>
              </w:rPr>
              <w:t>B.</w:t>
            </w:r>
            <w:r w:rsidR="0080733C" w:rsidRPr="0080733C">
              <w:rPr>
                <w:i/>
                <w:iCs/>
                <w:sz w:val="23"/>
                <w:szCs w:val="23"/>
              </w:rPr>
              <w:t xml:space="preserve"> Schnaps) bei </w:t>
            </w:r>
            <w:r w:rsidR="000C2BAA" w:rsidRPr="0080733C">
              <w:rPr>
                <w:i/>
                <w:iCs/>
                <w:sz w:val="23"/>
                <w:szCs w:val="23"/>
              </w:rPr>
              <w:t xml:space="preserve">Ausrückungen </w:t>
            </w:r>
            <w:r w:rsidR="0080733C" w:rsidRPr="0080733C">
              <w:rPr>
                <w:i/>
                <w:iCs/>
                <w:sz w:val="23"/>
                <w:szCs w:val="23"/>
              </w:rPr>
              <w:t xml:space="preserve">durch Marketenderinnen. </w:t>
            </w:r>
            <w:r w:rsidR="000C2BAA" w:rsidRPr="0080733C">
              <w:rPr>
                <w:i/>
                <w:iCs/>
                <w:sz w:val="23"/>
                <w:szCs w:val="23"/>
              </w:rPr>
              <w:t> </w:t>
            </w:r>
          </w:p>
          <w:p w14:paraId="0C972CAE" w14:textId="77777777" w:rsidR="00CC605F" w:rsidRPr="00C7311D" w:rsidRDefault="00CC605F" w:rsidP="04D75ECF">
            <w:pPr>
              <w:spacing w:after="120" w:line="259" w:lineRule="auto"/>
              <w:ind w:left="360"/>
              <w:rPr>
                <w:i/>
                <w:iCs/>
                <w:sz w:val="23"/>
                <w:szCs w:val="23"/>
              </w:rPr>
            </w:pPr>
          </w:p>
          <w:p w14:paraId="6552B4B5" w14:textId="703DD81F" w:rsidR="00344BEB" w:rsidRPr="00191CF6" w:rsidRDefault="00EA4DF4" w:rsidP="00C7311D">
            <w:pPr>
              <w:pStyle w:val="KeinLeerraum"/>
              <w:rPr>
                <w:b/>
                <w:bCs/>
                <w:sz w:val="24"/>
                <w:szCs w:val="28"/>
              </w:rPr>
            </w:pPr>
            <w:r w:rsidRPr="00C7311D">
              <w:rPr>
                <w:b/>
                <w:bCs/>
                <w:color w:val="FF0000"/>
                <w:sz w:val="24"/>
                <w:szCs w:val="28"/>
              </w:rPr>
              <w:t xml:space="preserve"> </w:t>
            </w:r>
          </w:p>
        </w:tc>
      </w:tr>
      <w:tr w:rsidR="00344BEB" w:rsidRPr="00F6732B" w14:paraId="6552B4B8" w14:textId="77777777" w:rsidTr="00903F11">
        <w:tc>
          <w:tcPr>
            <w:tcW w:w="9060" w:type="dxa"/>
            <w:shd w:val="clear" w:color="auto" w:fill="F2F2F2" w:themeFill="background1" w:themeFillShade="F2"/>
          </w:tcPr>
          <w:p w14:paraId="6552B4B7" w14:textId="3326D00B" w:rsidR="00344BEB" w:rsidRPr="00F6732B" w:rsidRDefault="00903F11" w:rsidP="00A71C5A">
            <w:pPr>
              <w:rPr>
                <w:sz w:val="24"/>
                <w:szCs w:val="24"/>
              </w:rPr>
            </w:pPr>
            <w:r w:rsidRPr="00F6732B">
              <w:rPr>
                <w:b/>
                <w:bCs/>
              </w:rPr>
              <w:t>Durchführungszeitraum</w:t>
            </w:r>
          </w:p>
        </w:tc>
      </w:tr>
      <w:tr w:rsidR="00344BEB" w:rsidRPr="00F6732B" w14:paraId="6552B4BB" w14:textId="77777777" w:rsidTr="00903F11">
        <w:tc>
          <w:tcPr>
            <w:tcW w:w="9060" w:type="dxa"/>
          </w:tcPr>
          <w:p w14:paraId="0EB5404A" w14:textId="329910CD" w:rsidR="00344BEB" w:rsidRDefault="00344BEB" w:rsidP="00A71C5A">
            <w:pPr>
              <w:rPr>
                <w:b/>
                <w:bCs/>
                <w:szCs w:val="28"/>
              </w:rPr>
            </w:pPr>
          </w:p>
          <w:p w14:paraId="28D048F9" w14:textId="5BB39A99" w:rsidR="00CC605F" w:rsidRPr="0080733C" w:rsidRDefault="00903F11" w:rsidP="00EC65C8">
            <w:pPr>
              <w:spacing w:after="120" w:line="259" w:lineRule="auto"/>
              <w:ind w:left="360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 w:rsidRPr="0080733C">
              <w:rPr>
                <w:i/>
                <w:iCs/>
                <w:color w:val="A6A6A6" w:themeColor="background1" w:themeShade="A6"/>
                <w:sz w:val="23"/>
                <w:szCs w:val="23"/>
              </w:rPr>
              <w:t>Datum der Veranstaltung, Dauer, Ort, Wiederholt sich die Veranstaltung</w:t>
            </w:r>
            <w:r w:rsidR="00A36903" w:rsidRPr="0080733C">
              <w:rPr>
                <w:i/>
                <w:iCs/>
                <w:color w:val="A6A6A6" w:themeColor="background1" w:themeShade="A6"/>
                <w:sz w:val="23"/>
                <w:szCs w:val="23"/>
              </w:rPr>
              <w:t>?</w:t>
            </w:r>
          </w:p>
          <w:p w14:paraId="6552B4BA" w14:textId="4E3C2865" w:rsidR="00EA4DF4" w:rsidRPr="00F6732B" w:rsidRDefault="00EA4DF4" w:rsidP="04D75ECF">
            <w:pPr>
              <w:rPr>
                <w:b/>
                <w:bCs/>
              </w:rPr>
            </w:pPr>
          </w:p>
        </w:tc>
      </w:tr>
      <w:tr w:rsidR="00903F11" w:rsidRPr="00EC65C8" w14:paraId="704D590C" w14:textId="77777777" w:rsidTr="00C43D5F">
        <w:tc>
          <w:tcPr>
            <w:tcW w:w="9060" w:type="dxa"/>
            <w:shd w:val="clear" w:color="auto" w:fill="F2F2F2" w:themeFill="background1" w:themeFillShade="F2"/>
          </w:tcPr>
          <w:p w14:paraId="12054C50" w14:textId="641829B4" w:rsidR="00903F11" w:rsidRPr="00AA041A" w:rsidRDefault="00EC65C8" w:rsidP="00EC65C8">
            <w:pPr>
              <w:rPr>
                <w:b/>
                <w:bCs/>
              </w:rPr>
            </w:pPr>
            <w:r w:rsidRPr="00EC65C8">
              <w:rPr>
                <w:b/>
                <w:bCs/>
              </w:rPr>
              <w:t>COVID-19-Beauftragte bzw. -Beauftragter (Name, Adresse, Tel., E-Mail)</w:t>
            </w:r>
          </w:p>
        </w:tc>
      </w:tr>
      <w:tr w:rsidR="00903F11" w:rsidRPr="002B137D" w14:paraId="70AE39DF" w14:textId="77777777" w:rsidTr="00903F11">
        <w:tc>
          <w:tcPr>
            <w:tcW w:w="9060" w:type="dxa"/>
          </w:tcPr>
          <w:p w14:paraId="52DB0263" w14:textId="77777777" w:rsidR="00EC65C8" w:rsidRDefault="00EC65C8" w:rsidP="00EC65C8">
            <w:pPr>
              <w:pStyle w:val="Default"/>
            </w:pPr>
          </w:p>
          <w:p w14:paraId="50EC9B0A" w14:textId="547DB3CC" w:rsidR="00903F11" w:rsidRPr="0080733C" w:rsidRDefault="00EC65C8" w:rsidP="00EC65C8">
            <w:pPr>
              <w:spacing w:after="120"/>
              <w:ind w:left="360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 w:rsidRPr="0080733C">
              <w:rPr>
                <w:i/>
                <w:iCs/>
                <w:color w:val="A6A6A6" w:themeColor="background1" w:themeShade="A6"/>
                <w:sz w:val="23"/>
                <w:szCs w:val="23"/>
              </w:rPr>
              <w:t>Geben Sie die Kontaktdaten des bzw. der COVID-19</w:t>
            </w:r>
            <w:r w:rsidR="005025F1" w:rsidRPr="0080733C">
              <w:rPr>
                <w:i/>
                <w:iCs/>
                <w:color w:val="A6A6A6" w:themeColor="background1" w:themeShade="A6"/>
                <w:sz w:val="23"/>
                <w:szCs w:val="23"/>
              </w:rPr>
              <w:t>-</w:t>
            </w:r>
            <w:r w:rsidRPr="0080733C">
              <w:rPr>
                <w:i/>
                <w:iCs/>
                <w:color w:val="A6A6A6" w:themeColor="background1" w:themeShade="A6"/>
                <w:sz w:val="23"/>
                <w:szCs w:val="23"/>
              </w:rPr>
              <w:t xml:space="preserve">Beauftragten mit Telefon und E-Mail-Adresse bekannt. </w:t>
            </w:r>
          </w:p>
          <w:p w14:paraId="2004BC08" w14:textId="77777777" w:rsidR="00903F11" w:rsidRPr="002B137D" w:rsidRDefault="00903F11" w:rsidP="007562F3">
            <w:pPr>
              <w:spacing w:after="120"/>
              <w:ind w:left="360"/>
              <w:rPr>
                <w:i/>
                <w:iCs/>
                <w:sz w:val="23"/>
                <w:szCs w:val="23"/>
              </w:rPr>
            </w:pPr>
          </w:p>
        </w:tc>
      </w:tr>
    </w:tbl>
    <w:p w14:paraId="72083D79" w14:textId="17C66791" w:rsidR="00CC605F" w:rsidRDefault="00CC605F">
      <w:pPr>
        <w:rPr>
          <w:sz w:val="8"/>
        </w:rPr>
      </w:pPr>
      <w:r>
        <w:rPr>
          <w:sz w:val="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72CF" w:rsidRPr="00F6732B" w14:paraId="5757C3EF" w14:textId="77777777" w:rsidTr="64762C8B">
        <w:tc>
          <w:tcPr>
            <w:tcW w:w="9212" w:type="dxa"/>
            <w:shd w:val="clear" w:color="auto" w:fill="F2F2F2" w:themeFill="background1" w:themeFillShade="F2"/>
          </w:tcPr>
          <w:p w14:paraId="2E8FA272" w14:textId="0033A862" w:rsidR="007772CF" w:rsidRPr="00F6732B" w:rsidRDefault="004B68F9" w:rsidP="00B46FE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7772CF" w:rsidRPr="00F6732B">
              <w:rPr>
                <w:b/>
                <w:bCs/>
                <w:sz w:val="24"/>
                <w:szCs w:val="24"/>
              </w:rPr>
              <w:t>. Spezifische Hygienemaßnahmen</w:t>
            </w:r>
          </w:p>
        </w:tc>
      </w:tr>
      <w:tr w:rsidR="007772CF" w:rsidRPr="006E2BAE" w14:paraId="09927C04" w14:textId="77777777" w:rsidTr="64762C8B">
        <w:tc>
          <w:tcPr>
            <w:tcW w:w="9212" w:type="dxa"/>
          </w:tcPr>
          <w:p w14:paraId="7DEF074D" w14:textId="77777777" w:rsidR="00313AC5" w:rsidRPr="006E2BAE" w:rsidRDefault="00313AC5" w:rsidP="00B46FEB">
            <w:pPr>
              <w:spacing w:after="80"/>
              <w:ind w:left="357"/>
              <w:rPr>
                <w:iCs/>
                <w:sz w:val="23"/>
                <w:szCs w:val="23"/>
                <w:u w:val="single"/>
              </w:rPr>
            </w:pPr>
          </w:p>
          <w:p w14:paraId="104E2FAD" w14:textId="41C1CBEA" w:rsidR="007772CF" w:rsidRPr="006E2BAE" w:rsidRDefault="007772CF" w:rsidP="006F6326">
            <w:pPr>
              <w:spacing w:after="80"/>
              <w:ind w:left="357"/>
              <w:rPr>
                <w:iCs/>
                <w:sz w:val="23"/>
                <w:szCs w:val="23"/>
              </w:rPr>
            </w:pPr>
            <w:r w:rsidRPr="006E2BAE">
              <w:rPr>
                <w:iCs/>
                <w:sz w:val="23"/>
                <w:szCs w:val="23"/>
                <w:u w:val="single"/>
              </w:rPr>
              <w:t>Beispiel:</w:t>
            </w:r>
            <w:r w:rsidRPr="006E2BAE">
              <w:rPr>
                <w:iCs/>
                <w:sz w:val="23"/>
                <w:szCs w:val="23"/>
              </w:rPr>
              <w:t xml:space="preserve"> Welche Aktivitäten gibt es und was kann getan werden, um das Infektionsrisiko zu minimieren?</w:t>
            </w:r>
            <w:r w:rsidRPr="006E2BAE">
              <w:rPr>
                <w:iCs/>
                <w:sz w:val="23"/>
                <w:szCs w:val="23"/>
              </w:rPr>
              <w:br/>
              <w:t>Gegenstände</w:t>
            </w:r>
            <w:r w:rsidR="006F6326">
              <w:rPr>
                <w:iCs/>
                <w:sz w:val="23"/>
                <w:szCs w:val="23"/>
              </w:rPr>
              <w:t xml:space="preserve"> werden </w:t>
            </w:r>
            <w:r w:rsidRPr="006E2BAE">
              <w:rPr>
                <w:iCs/>
                <w:sz w:val="23"/>
                <w:szCs w:val="23"/>
              </w:rPr>
              <w:t xml:space="preserve">wie oft gereinigt? Wie oft desinfiziert? </w:t>
            </w:r>
          </w:p>
          <w:p w14:paraId="1D30CC17" w14:textId="7F61F7E8" w:rsidR="007A0F23" w:rsidRPr="006E2BAE" w:rsidRDefault="006F6326" w:rsidP="00B46FEB">
            <w:pPr>
              <w:spacing w:after="80"/>
              <w:ind w:left="357"/>
              <w:rPr>
                <w:bCs/>
                <w:sz w:val="23"/>
                <w:szCs w:val="23"/>
              </w:rPr>
            </w:pPr>
            <w:r w:rsidRPr="006E2BAE">
              <w:rPr>
                <w:color w:val="808080" w:themeColor="background1" w:themeShade="80"/>
                <w:sz w:val="23"/>
                <w:szCs w:val="23"/>
              </w:rPr>
              <w:t xml:space="preserve">In diesem Konzept </w:t>
            </w:r>
            <w:r w:rsidRPr="0078149E">
              <w:rPr>
                <w:color w:val="808080" w:themeColor="background1" w:themeShade="80"/>
                <w:sz w:val="23"/>
                <w:szCs w:val="23"/>
              </w:rPr>
              <w:t>sollte</w:t>
            </w:r>
            <w:r w:rsidRPr="006430AF">
              <w:rPr>
                <w:sz w:val="23"/>
                <w:szCs w:val="23"/>
              </w:rPr>
              <w:t xml:space="preserve"> </w:t>
            </w:r>
            <w:r w:rsidRPr="006E2BAE">
              <w:rPr>
                <w:color w:val="808080" w:themeColor="background1" w:themeShade="80"/>
                <w:sz w:val="23"/>
                <w:szCs w:val="23"/>
              </w:rPr>
              <w:t xml:space="preserve">auf </w:t>
            </w:r>
            <w:r w:rsidRPr="006E2BAE">
              <w:rPr>
                <w:color w:val="808080" w:themeColor="background1" w:themeShade="80"/>
                <w:sz w:val="23"/>
                <w:szCs w:val="23"/>
                <w:u w:val="single"/>
              </w:rPr>
              <w:t>spezielle</w:t>
            </w:r>
            <w:r w:rsidRPr="006E2BAE">
              <w:rPr>
                <w:color w:val="808080" w:themeColor="background1" w:themeShade="80"/>
                <w:sz w:val="23"/>
                <w:szCs w:val="23"/>
              </w:rPr>
              <w:t xml:space="preserve"> Hygienemaßnahmen im Ablauf eingegangen</w:t>
            </w:r>
            <w:r>
              <w:rPr>
                <w:color w:val="808080" w:themeColor="background1" w:themeShade="80"/>
                <w:sz w:val="23"/>
                <w:szCs w:val="23"/>
              </w:rPr>
              <w:t xml:space="preserve"> werden – bitte </w:t>
            </w:r>
            <w:r w:rsidR="000D1C2B">
              <w:rPr>
                <w:color w:val="808080" w:themeColor="background1" w:themeShade="80"/>
                <w:sz w:val="23"/>
                <w:szCs w:val="23"/>
              </w:rPr>
              <w:t>an</w:t>
            </w:r>
            <w:r>
              <w:rPr>
                <w:color w:val="808080" w:themeColor="background1" w:themeShade="80"/>
                <w:sz w:val="23"/>
                <w:szCs w:val="23"/>
              </w:rPr>
              <w:t xml:space="preserve"> die eigenen Gegebenheiten anpassen</w:t>
            </w:r>
          </w:p>
          <w:p w14:paraId="35546964" w14:textId="77777777" w:rsidR="006F6326" w:rsidRDefault="006F6326" w:rsidP="00B46FEB">
            <w:pPr>
              <w:spacing w:after="120"/>
              <w:ind w:left="360"/>
              <w:rPr>
                <w:i/>
                <w:iCs/>
                <w:color w:val="808080" w:themeColor="background1" w:themeShade="80"/>
                <w:sz w:val="23"/>
                <w:szCs w:val="23"/>
                <w:u w:val="single"/>
              </w:rPr>
            </w:pPr>
          </w:p>
          <w:p w14:paraId="1A6C9893" w14:textId="77777777" w:rsidR="006F6326" w:rsidRDefault="006F6326" w:rsidP="00B46FEB">
            <w:pPr>
              <w:spacing w:after="120"/>
              <w:ind w:left="360"/>
              <w:rPr>
                <w:i/>
                <w:iCs/>
                <w:color w:val="808080" w:themeColor="background1" w:themeShade="80"/>
                <w:sz w:val="23"/>
                <w:szCs w:val="23"/>
                <w:u w:val="single"/>
              </w:rPr>
            </w:pPr>
          </w:p>
          <w:p w14:paraId="4AFD0891" w14:textId="025BE4FE" w:rsidR="007772CF" w:rsidRPr="006E2BAE" w:rsidRDefault="007772CF" w:rsidP="00B46FEB">
            <w:pPr>
              <w:spacing w:after="120"/>
              <w:ind w:left="360"/>
              <w:rPr>
                <w:i/>
                <w:iCs/>
                <w:color w:val="808080" w:themeColor="background1" w:themeShade="80"/>
                <w:sz w:val="23"/>
                <w:szCs w:val="23"/>
                <w:u w:val="single"/>
              </w:rPr>
            </w:pPr>
            <w:r w:rsidRPr="006E2BAE">
              <w:rPr>
                <w:i/>
                <w:iCs/>
                <w:color w:val="808080" w:themeColor="background1" w:themeShade="80"/>
                <w:sz w:val="23"/>
                <w:szCs w:val="23"/>
                <w:u w:val="single"/>
              </w:rPr>
              <w:t xml:space="preserve">Vorschläge: </w:t>
            </w:r>
          </w:p>
          <w:p w14:paraId="6075BE31" w14:textId="34694402" w:rsidR="006F1086" w:rsidRDefault="00AB2BCB" w:rsidP="006F6326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color w:val="808080" w:themeColor="background1" w:themeShade="80"/>
                <w:sz w:val="23"/>
                <w:szCs w:val="23"/>
              </w:rPr>
              <w:t xml:space="preserve">Es </w:t>
            </w:r>
            <w:r w:rsidR="006F6326">
              <w:rPr>
                <w:color w:val="808080" w:themeColor="background1" w:themeShade="80"/>
                <w:sz w:val="23"/>
                <w:szCs w:val="23"/>
              </w:rPr>
              <w:t>werden</w:t>
            </w:r>
            <w:r>
              <w:rPr>
                <w:color w:val="808080" w:themeColor="background1" w:themeShade="80"/>
                <w:sz w:val="23"/>
                <w:szCs w:val="23"/>
              </w:rPr>
              <w:t xml:space="preserve"> </w:t>
            </w:r>
            <w:r w:rsidR="00550468">
              <w:rPr>
                <w:color w:val="808080" w:themeColor="background1" w:themeShade="80"/>
                <w:sz w:val="23"/>
                <w:szCs w:val="23"/>
              </w:rPr>
              <w:t>Einweg</w:t>
            </w:r>
            <w:r w:rsidR="006F6326">
              <w:rPr>
                <w:color w:val="808080" w:themeColor="background1" w:themeShade="80"/>
                <w:sz w:val="23"/>
                <w:szCs w:val="23"/>
              </w:rPr>
              <w:t>gläser verwendet</w:t>
            </w:r>
            <w:r>
              <w:rPr>
                <w:color w:val="808080" w:themeColor="background1" w:themeShade="80"/>
                <w:sz w:val="23"/>
                <w:szCs w:val="23"/>
              </w:rPr>
              <w:t xml:space="preserve"> </w:t>
            </w:r>
          </w:p>
          <w:p w14:paraId="4FC9EE14" w14:textId="65ADB40F" w:rsidR="00550468" w:rsidRDefault="64762C8B" w:rsidP="006F6326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 w:rsidRPr="64762C8B">
              <w:rPr>
                <w:color w:val="808080" w:themeColor="background1" w:themeShade="80"/>
                <w:sz w:val="23"/>
                <w:szCs w:val="23"/>
              </w:rPr>
              <w:t>Es wird versucht Abstand zu</w:t>
            </w:r>
            <w:r w:rsidR="009D038E">
              <w:rPr>
                <w:color w:val="808080" w:themeColor="background1" w:themeShade="80"/>
                <w:sz w:val="23"/>
                <w:szCs w:val="23"/>
              </w:rPr>
              <w:t xml:space="preserve"> </w:t>
            </w:r>
            <w:r w:rsidRPr="64762C8B">
              <w:rPr>
                <w:color w:val="808080" w:themeColor="background1" w:themeShade="80"/>
                <w:sz w:val="23"/>
                <w:szCs w:val="23"/>
              </w:rPr>
              <w:t xml:space="preserve">halten; </w:t>
            </w:r>
          </w:p>
          <w:p w14:paraId="68491186" w14:textId="5DAFB6AE" w:rsidR="00550468" w:rsidRDefault="006F6326" w:rsidP="006F6326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 w:rsidRPr="006F6326">
              <w:rPr>
                <w:color w:val="808080" w:themeColor="background1" w:themeShade="80"/>
                <w:sz w:val="23"/>
                <w:szCs w:val="23"/>
              </w:rPr>
              <w:t xml:space="preserve">Marketenderinnen </w:t>
            </w:r>
            <w:r>
              <w:rPr>
                <w:color w:val="808080" w:themeColor="background1" w:themeShade="80"/>
                <w:sz w:val="23"/>
                <w:szCs w:val="23"/>
              </w:rPr>
              <w:t xml:space="preserve">tragen beim Ausschank </w:t>
            </w:r>
            <w:r w:rsidR="001049A1" w:rsidRPr="00181BD6">
              <w:rPr>
                <w:color w:val="808080" w:themeColor="background1" w:themeShade="80"/>
                <w:sz w:val="23"/>
                <w:szCs w:val="23"/>
              </w:rPr>
              <w:t>Atemschutzmaske</w:t>
            </w:r>
            <w:r w:rsidR="00C2652E">
              <w:rPr>
                <w:color w:val="808080" w:themeColor="background1" w:themeShade="80"/>
                <w:sz w:val="23"/>
                <w:szCs w:val="23"/>
              </w:rPr>
              <w:t>n</w:t>
            </w:r>
          </w:p>
          <w:p w14:paraId="321601E6" w14:textId="390023DA" w:rsidR="00AB2BCB" w:rsidRDefault="006F6326" w:rsidP="006F6326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 w:rsidRPr="006F6326">
              <w:rPr>
                <w:color w:val="808080" w:themeColor="background1" w:themeShade="80"/>
                <w:sz w:val="23"/>
                <w:szCs w:val="23"/>
              </w:rPr>
              <w:t xml:space="preserve">Marketenderinnen tragen Handschuhe </w:t>
            </w:r>
          </w:p>
          <w:p w14:paraId="556C3896" w14:textId="3E8406F4" w:rsidR="006F6326" w:rsidRDefault="006F6326" w:rsidP="006F6326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color w:val="808080" w:themeColor="background1" w:themeShade="80"/>
                <w:sz w:val="23"/>
                <w:szCs w:val="23"/>
              </w:rPr>
              <w:t xml:space="preserve">Es wird darauf </w:t>
            </w:r>
            <w:r w:rsidR="003C6EFF">
              <w:rPr>
                <w:color w:val="808080" w:themeColor="background1" w:themeShade="80"/>
                <w:sz w:val="23"/>
                <w:szCs w:val="23"/>
              </w:rPr>
              <w:t xml:space="preserve">geachtet und </w:t>
            </w:r>
            <w:r>
              <w:rPr>
                <w:color w:val="808080" w:themeColor="background1" w:themeShade="80"/>
                <w:sz w:val="23"/>
                <w:szCs w:val="23"/>
              </w:rPr>
              <w:t xml:space="preserve">hingewiesen, dass sich keine Menschenansammlungen bilden. </w:t>
            </w:r>
          </w:p>
          <w:p w14:paraId="1BF939AC" w14:textId="5CFE3EE0" w:rsidR="006F6326" w:rsidRDefault="006F6326" w:rsidP="006F6326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color w:val="808080" w:themeColor="background1" w:themeShade="80"/>
                <w:sz w:val="23"/>
                <w:szCs w:val="23"/>
              </w:rPr>
              <w:t xml:space="preserve">Einwegservietten versus Geschirrtücher? </w:t>
            </w:r>
          </w:p>
          <w:p w14:paraId="0EAB6A72" w14:textId="4A646DFA" w:rsidR="000B1F5E" w:rsidRDefault="64762C8B" w:rsidP="00A32E4D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 w:rsidRPr="64762C8B">
              <w:rPr>
                <w:color w:val="808080" w:themeColor="background1" w:themeShade="80"/>
                <w:sz w:val="23"/>
                <w:szCs w:val="23"/>
              </w:rPr>
              <w:t xml:space="preserve">Wenn </w:t>
            </w:r>
            <w:r w:rsidR="002E7038">
              <w:rPr>
                <w:color w:val="808080" w:themeColor="background1" w:themeShade="80"/>
                <w:sz w:val="23"/>
                <w:szCs w:val="23"/>
              </w:rPr>
              <w:t>die</w:t>
            </w:r>
            <w:r w:rsidRPr="64762C8B">
              <w:rPr>
                <w:color w:val="808080" w:themeColor="background1" w:themeShade="80"/>
                <w:sz w:val="23"/>
                <w:szCs w:val="23"/>
              </w:rPr>
              <w:t xml:space="preserve"> Konsumation im Rahmen einer nicht geschlossenen Gruppe </w:t>
            </w:r>
            <w:r w:rsidR="002E7038">
              <w:rPr>
                <w:color w:val="808080" w:themeColor="background1" w:themeShade="80"/>
                <w:sz w:val="23"/>
                <w:szCs w:val="23"/>
              </w:rPr>
              <w:t>erfolgt</w:t>
            </w:r>
            <w:r w:rsidRPr="64762C8B">
              <w:rPr>
                <w:color w:val="808080" w:themeColor="background1" w:themeShade="80"/>
                <w:sz w:val="23"/>
                <w:szCs w:val="23"/>
              </w:rPr>
              <w:t xml:space="preserve">, muss der Nachweis einer geringen epidemiologischen Gefahr (3G Regel) erbracht werden. </w:t>
            </w:r>
          </w:p>
          <w:p w14:paraId="083F555A" w14:textId="6BC3A6CB" w:rsidR="00B165AD" w:rsidRPr="00B165AD" w:rsidRDefault="00B165AD" w:rsidP="00B165AD">
            <w:pPr>
              <w:pStyle w:val="Listenabsatz"/>
              <w:numPr>
                <w:ilvl w:val="1"/>
                <w:numId w:val="2"/>
              </w:numPr>
              <w:ind w:left="1014"/>
              <w:rPr>
                <w:color w:val="808080" w:themeColor="background1" w:themeShade="80"/>
                <w:sz w:val="23"/>
                <w:szCs w:val="23"/>
              </w:rPr>
            </w:pPr>
            <w:r w:rsidRPr="00B165AD">
              <w:rPr>
                <w:color w:val="808080" w:themeColor="background1" w:themeShade="80"/>
                <w:sz w:val="23"/>
                <w:szCs w:val="23"/>
              </w:rPr>
              <w:t>Regelmäßiges Reinigungskonzept</w:t>
            </w:r>
            <w:r w:rsidR="00FB34F5">
              <w:rPr>
                <w:color w:val="808080" w:themeColor="background1" w:themeShade="80"/>
                <w:sz w:val="23"/>
                <w:szCs w:val="23"/>
              </w:rPr>
              <w:t>:</w:t>
            </w:r>
            <w:r w:rsidRPr="00B165AD">
              <w:rPr>
                <w:color w:val="808080" w:themeColor="background1" w:themeShade="80"/>
                <w:sz w:val="23"/>
                <w:szCs w:val="23"/>
              </w:rPr>
              <w:t xml:space="preserve"> </w:t>
            </w:r>
            <w:r w:rsidR="00E32F89">
              <w:rPr>
                <w:color w:val="808080" w:themeColor="background1" w:themeShade="80"/>
                <w:sz w:val="23"/>
                <w:szCs w:val="23"/>
              </w:rPr>
              <w:t>Desinfektion bzw.</w:t>
            </w:r>
            <w:r w:rsidR="006F6326">
              <w:rPr>
                <w:color w:val="808080" w:themeColor="background1" w:themeShade="80"/>
                <w:sz w:val="23"/>
                <w:szCs w:val="23"/>
              </w:rPr>
              <w:t xml:space="preserve"> Waschen von Händen und sonstigen Gegenständen</w:t>
            </w:r>
            <w:r>
              <w:rPr>
                <w:color w:val="808080" w:themeColor="background1" w:themeShade="80"/>
                <w:sz w:val="23"/>
                <w:szCs w:val="23"/>
              </w:rPr>
              <w:t>.</w:t>
            </w:r>
          </w:p>
          <w:p w14:paraId="253850FD" w14:textId="08380A26" w:rsidR="000B1F5E" w:rsidRPr="006E2BAE" w:rsidRDefault="000B1F5E" w:rsidP="00A32E4D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 w:rsidRPr="006E2BAE">
              <w:rPr>
                <w:color w:val="808080" w:themeColor="background1" w:themeShade="80"/>
                <w:sz w:val="23"/>
                <w:szCs w:val="23"/>
              </w:rPr>
              <w:t>Möglichkeit der Händedesinfektion schaffen</w:t>
            </w:r>
            <w:r w:rsidR="008E42F2">
              <w:rPr>
                <w:color w:val="808080" w:themeColor="background1" w:themeShade="80"/>
                <w:sz w:val="23"/>
                <w:szCs w:val="23"/>
              </w:rPr>
              <w:t xml:space="preserve"> (an zentralen Punkten)</w:t>
            </w:r>
            <w:r w:rsidRPr="006E2BAE">
              <w:rPr>
                <w:color w:val="808080" w:themeColor="background1" w:themeShade="80"/>
                <w:sz w:val="23"/>
                <w:szCs w:val="23"/>
              </w:rPr>
              <w:t xml:space="preserve">. </w:t>
            </w:r>
          </w:p>
          <w:p w14:paraId="71DD18A2" w14:textId="77777777" w:rsidR="000B1F5E" w:rsidRPr="006E2BAE" w:rsidRDefault="000B1F5E" w:rsidP="00A32E4D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 w:rsidRPr="006E2BAE">
              <w:rPr>
                <w:color w:val="808080" w:themeColor="background1" w:themeShade="80"/>
                <w:sz w:val="23"/>
                <w:szCs w:val="23"/>
              </w:rPr>
              <w:t xml:space="preserve">Kein Händeschütteln und Umarmen. </w:t>
            </w:r>
          </w:p>
          <w:p w14:paraId="1B4C6CD5" w14:textId="77777777" w:rsidR="00450CF6" w:rsidRDefault="000B1F5E" w:rsidP="00A32E4D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 w:rsidRPr="006E2BAE">
              <w:rPr>
                <w:color w:val="808080" w:themeColor="background1" w:themeShade="80"/>
                <w:sz w:val="23"/>
                <w:szCs w:val="23"/>
              </w:rPr>
              <w:t>Niesen und Husten in ein Papiertaschentuch oder in die Armbeugen.</w:t>
            </w:r>
          </w:p>
          <w:p w14:paraId="08DB34C4" w14:textId="24C4A2D8" w:rsidR="000B1F5E" w:rsidRPr="006E2BAE" w:rsidRDefault="00450CF6" w:rsidP="00A32E4D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color w:val="808080" w:themeColor="background1" w:themeShade="80"/>
                <w:sz w:val="23"/>
                <w:szCs w:val="23"/>
              </w:rPr>
              <w:t>Verkauf nur im Freien</w:t>
            </w:r>
            <w:r w:rsidR="000B1F5E" w:rsidRPr="006E2BAE">
              <w:rPr>
                <w:color w:val="808080" w:themeColor="background1" w:themeShade="80"/>
                <w:sz w:val="23"/>
                <w:szCs w:val="23"/>
              </w:rPr>
              <w:t xml:space="preserve"> </w:t>
            </w:r>
          </w:p>
          <w:p w14:paraId="6CC2D5D7" w14:textId="0B7636AA" w:rsidR="007772CF" w:rsidRPr="00ED3AE8" w:rsidRDefault="00C71301" w:rsidP="00ED3AE8">
            <w:pPr>
              <w:pStyle w:val="Listenabsatz"/>
              <w:numPr>
                <w:ilvl w:val="1"/>
                <w:numId w:val="2"/>
              </w:numPr>
              <w:spacing w:after="80"/>
              <w:ind w:left="1014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 w:rsidRPr="006E2BAE">
              <w:rPr>
                <w:color w:val="808080" w:themeColor="background1" w:themeShade="80"/>
                <w:sz w:val="23"/>
                <w:szCs w:val="23"/>
              </w:rPr>
              <w:t>Bereitstellung von Tests, Masken, Einmalhandschuhe</w:t>
            </w:r>
            <w:r w:rsidR="00D94622" w:rsidRPr="006E2BAE">
              <w:rPr>
                <w:color w:val="808080" w:themeColor="background1" w:themeShade="80"/>
                <w:sz w:val="23"/>
                <w:szCs w:val="23"/>
              </w:rPr>
              <w:t>n</w:t>
            </w:r>
            <w:r w:rsidRPr="006E2BAE">
              <w:rPr>
                <w:color w:val="808080" w:themeColor="background1" w:themeShade="80"/>
                <w:sz w:val="23"/>
                <w:szCs w:val="23"/>
              </w:rPr>
              <w:t xml:space="preserve">, zur Verwendung bei Bedarf </w:t>
            </w:r>
          </w:p>
        </w:tc>
      </w:tr>
    </w:tbl>
    <w:p w14:paraId="6552B4C2" w14:textId="58CF6049" w:rsidR="001214E2" w:rsidRPr="006E2BAE" w:rsidRDefault="001214E2" w:rsidP="00344BEB">
      <w:pPr>
        <w:rPr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F56DE" w:rsidRPr="00F6732B" w14:paraId="66792FDB" w14:textId="77777777" w:rsidTr="64762C8B">
        <w:tc>
          <w:tcPr>
            <w:tcW w:w="9060" w:type="dxa"/>
            <w:shd w:val="clear" w:color="auto" w:fill="F2F2F2" w:themeFill="background1" w:themeFillShade="F2"/>
          </w:tcPr>
          <w:p w14:paraId="68D24A4C" w14:textId="2AAAAF56" w:rsidR="002F56DE" w:rsidRPr="00F6732B" w:rsidRDefault="002F56DE" w:rsidP="007562F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F6732B">
              <w:rPr>
                <w:b/>
                <w:bCs/>
                <w:sz w:val="24"/>
                <w:szCs w:val="24"/>
              </w:rPr>
              <w:t xml:space="preserve">. </w:t>
            </w:r>
            <w:r w:rsidR="00C93EED">
              <w:rPr>
                <w:b/>
                <w:bCs/>
                <w:sz w:val="24"/>
                <w:szCs w:val="24"/>
              </w:rPr>
              <w:t>Maßnahmen</w:t>
            </w:r>
            <w:r w:rsidRPr="00F6732B">
              <w:rPr>
                <w:b/>
                <w:bCs/>
                <w:sz w:val="24"/>
                <w:szCs w:val="24"/>
              </w:rPr>
              <w:t xml:space="preserve"> zum Verhalten bei Auftreten einer SARS-CoV-2-Infektion</w:t>
            </w:r>
          </w:p>
        </w:tc>
      </w:tr>
      <w:tr w:rsidR="002F56DE" w:rsidRPr="00F6732B" w14:paraId="0FD5DB18" w14:textId="77777777" w:rsidTr="64762C8B">
        <w:tc>
          <w:tcPr>
            <w:tcW w:w="9060" w:type="dxa"/>
          </w:tcPr>
          <w:p w14:paraId="47FDC535" w14:textId="77777777" w:rsidR="000A4B0D" w:rsidRPr="006657B2" w:rsidRDefault="000A4B0D" w:rsidP="007562F3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192E4D41" w14:textId="35A685C0" w:rsidR="002F56DE" w:rsidRDefault="002F56DE" w:rsidP="00186834">
            <w:pPr>
              <w:pStyle w:val="Default"/>
              <w:rPr>
                <w:rFonts w:ascii="Century Gothic" w:eastAsiaTheme="minorEastAsia" w:hAnsi="Century Gothic" w:cstheme="minorBidi"/>
                <w:i/>
                <w:iCs/>
                <w:sz w:val="23"/>
                <w:szCs w:val="23"/>
              </w:rPr>
            </w:pPr>
            <w:r w:rsidRPr="04D75ECF">
              <w:rPr>
                <w:rFonts w:ascii="Century Gothic" w:eastAsiaTheme="minorEastAsia" w:hAnsi="Century Gothic" w:cstheme="minorBidi"/>
                <w:i/>
                <w:iCs/>
                <w:sz w:val="23"/>
                <w:szCs w:val="23"/>
              </w:rPr>
              <w:t xml:space="preserve">Für den Fall des Auftretens eines Infektionsfalls ist es wichtig, die </w:t>
            </w:r>
            <w:r w:rsidRPr="04D75ECF">
              <w:rPr>
                <w:rFonts w:ascii="Century Gothic" w:eastAsiaTheme="minorEastAsia" w:hAnsi="Century Gothic" w:cstheme="minorBidi"/>
                <w:b/>
                <w:bCs/>
                <w:i/>
                <w:iCs/>
                <w:sz w:val="23"/>
                <w:szCs w:val="23"/>
              </w:rPr>
              <w:t>Namen und Kontaktdaten aller Kontaktpersonen schnell zur Verfügung zu haben</w:t>
            </w:r>
            <w:r>
              <w:rPr>
                <w:rFonts w:ascii="Century Gothic" w:eastAsiaTheme="minorEastAsia" w:hAnsi="Century Gothic" w:cstheme="minorBidi"/>
                <w:b/>
                <w:bCs/>
                <w:i/>
                <w:iCs/>
                <w:sz w:val="23"/>
                <w:szCs w:val="23"/>
              </w:rPr>
              <w:t xml:space="preserve">, </w:t>
            </w:r>
            <w:r w:rsidRPr="04D75ECF">
              <w:rPr>
                <w:rFonts w:ascii="Century Gothic" w:eastAsiaTheme="minorEastAsia" w:hAnsi="Century Gothic" w:cstheme="minorBidi"/>
                <w:i/>
                <w:iCs/>
                <w:sz w:val="23"/>
                <w:szCs w:val="23"/>
              </w:rPr>
              <w:t xml:space="preserve">um die Erhebungen der zuständigen Gesundheitsbehörde zu beschleunigen und damit einen wesentlichen Beitrag zur Verringerung des Ausbreitungsrisikos zu leisten. </w:t>
            </w:r>
          </w:p>
          <w:p w14:paraId="300D4D77" w14:textId="77777777" w:rsidR="00186834" w:rsidRPr="00114E9B" w:rsidRDefault="00186834" w:rsidP="00114E9B">
            <w:pPr>
              <w:pStyle w:val="Default"/>
              <w:rPr>
                <w:rFonts w:ascii="Century Gothic" w:eastAsiaTheme="minorEastAsia" w:hAnsi="Century Gothic" w:cstheme="minorBidi"/>
                <w:i/>
                <w:iCs/>
                <w:sz w:val="23"/>
                <w:szCs w:val="23"/>
              </w:rPr>
            </w:pPr>
          </w:p>
          <w:p w14:paraId="66D73132" w14:textId="77777777" w:rsidR="00114E9B" w:rsidRPr="00114E9B" w:rsidRDefault="00114E9B" w:rsidP="00186834">
            <w:pPr>
              <w:autoSpaceDE w:val="0"/>
              <w:autoSpaceDN w:val="0"/>
              <w:adjustRightInd w:val="0"/>
              <w:spacing w:after="14"/>
              <w:ind w:left="360"/>
              <w:rPr>
                <w:rFonts w:cs="Calibri"/>
                <w:color w:val="000000"/>
                <w:sz w:val="23"/>
                <w:szCs w:val="23"/>
              </w:rPr>
            </w:pPr>
            <w:r w:rsidRPr="00114E9B">
              <w:rPr>
                <w:rFonts w:cs="Calibri"/>
                <w:b/>
                <w:bCs/>
                <w:color w:val="000000"/>
                <w:sz w:val="23"/>
                <w:szCs w:val="23"/>
              </w:rPr>
              <w:t>Krankheitssymptome</w:t>
            </w:r>
            <w:r w:rsidRPr="00114E9B">
              <w:rPr>
                <w:rFonts w:cs="Calibri"/>
                <w:color w:val="000000"/>
                <w:sz w:val="23"/>
                <w:szCs w:val="23"/>
              </w:rPr>
              <w:t xml:space="preserve">: </w:t>
            </w:r>
          </w:p>
          <w:p w14:paraId="688726F3" w14:textId="77777777" w:rsidR="00114E9B" w:rsidRPr="00114E9B" w:rsidRDefault="00114E9B" w:rsidP="0018683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cs="Calibri"/>
                <w:color w:val="000000"/>
                <w:sz w:val="23"/>
                <w:szCs w:val="23"/>
              </w:rPr>
            </w:pPr>
            <w:r w:rsidRPr="00114E9B">
              <w:rPr>
                <w:rFonts w:cs="Calibri"/>
                <w:color w:val="000000"/>
                <w:sz w:val="23"/>
                <w:szCs w:val="23"/>
              </w:rPr>
              <w:t xml:space="preserve">Beim Auftreten von Krankheitssymptomen entsprechend der Verdachtsdefinition: 1450 anrufen. </w:t>
            </w:r>
          </w:p>
          <w:p w14:paraId="50174858" w14:textId="4A54B377" w:rsidR="003D146C" w:rsidRDefault="003D146C" w:rsidP="0018683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cs="Calibri"/>
                <w:color w:val="000000"/>
                <w:sz w:val="23"/>
                <w:szCs w:val="23"/>
              </w:rPr>
            </w:pPr>
            <w:r w:rsidRPr="00114E9B">
              <w:rPr>
                <w:rFonts w:cs="Calibri"/>
                <w:color w:val="000000"/>
                <w:sz w:val="23"/>
                <w:szCs w:val="23"/>
              </w:rPr>
              <w:t>Zusammenarbeit mit der zuständigen Gesundheitsbehörde vor Ort (Bezirkshauptmannschaft, Magistrat, Amtsarzt</w:t>
            </w:r>
            <w:r w:rsidR="00A85778">
              <w:rPr>
                <w:rFonts w:cs="Calibri"/>
                <w:color w:val="000000"/>
                <w:sz w:val="23"/>
                <w:szCs w:val="23"/>
              </w:rPr>
              <w:t>/</w:t>
            </w:r>
            <w:r w:rsidRPr="00114E9B">
              <w:rPr>
                <w:rFonts w:cs="Calibri"/>
                <w:color w:val="000000"/>
                <w:sz w:val="23"/>
                <w:szCs w:val="23"/>
              </w:rPr>
              <w:t xml:space="preserve">Amtsärztin) im Falle von behördlichen Erhebungen über das Auftreten einer COVID-19-Erkrankung. </w:t>
            </w:r>
          </w:p>
          <w:p w14:paraId="283F3B66" w14:textId="77777777" w:rsidR="003D146C" w:rsidRDefault="003D146C" w:rsidP="003D146C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</w:p>
          <w:p w14:paraId="4C5507E7" w14:textId="77777777" w:rsidR="00460D8D" w:rsidRPr="00AA6074" w:rsidRDefault="00460D8D" w:rsidP="00460D8D">
            <w:pPr>
              <w:spacing w:after="120"/>
              <w:ind w:left="360"/>
              <w:rPr>
                <w:i/>
                <w:iCs/>
                <w:color w:val="808080" w:themeColor="background1" w:themeShade="80"/>
                <w:u w:val="single"/>
              </w:rPr>
            </w:pPr>
            <w:r w:rsidRPr="00AA6074">
              <w:rPr>
                <w:i/>
                <w:iCs/>
                <w:color w:val="808080" w:themeColor="background1" w:themeShade="80"/>
                <w:u w:val="single"/>
              </w:rPr>
              <w:lastRenderedPageBreak/>
              <w:t xml:space="preserve">Vorschläge: </w:t>
            </w:r>
          </w:p>
          <w:p w14:paraId="010065AA" w14:textId="77777777" w:rsidR="00186834" w:rsidRPr="00186834" w:rsidRDefault="64762C8B" w:rsidP="00186834">
            <w:pPr>
              <w:pStyle w:val="Listenabsatz"/>
              <w:numPr>
                <w:ilvl w:val="0"/>
                <w:numId w:val="2"/>
              </w:numPr>
              <w:spacing w:after="120" w:line="259" w:lineRule="auto"/>
              <w:contextualSpacing w:val="0"/>
              <w:rPr>
                <w:color w:val="808080" w:themeColor="background1" w:themeShade="80"/>
              </w:rPr>
            </w:pPr>
            <w:r w:rsidRPr="64762C8B">
              <w:rPr>
                <w:color w:val="808080" w:themeColor="background1" w:themeShade="80"/>
              </w:rPr>
              <w:t>Empfehlung an die Teilnehmenden zur Nutzung der „Stopp Corona App“</w:t>
            </w:r>
          </w:p>
          <w:p w14:paraId="751D132A" w14:textId="77777777" w:rsidR="00460D8D" w:rsidRPr="00AA6074" w:rsidRDefault="00460D8D" w:rsidP="00186834">
            <w:pPr>
              <w:pStyle w:val="Listenabsatz"/>
              <w:numPr>
                <w:ilvl w:val="0"/>
                <w:numId w:val="2"/>
              </w:numPr>
              <w:spacing w:after="120" w:line="259" w:lineRule="auto"/>
              <w:contextualSpacing w:val="0"/>
              <w:rPr>
                <w:color w:val="808080" w:themeColor="background1" w:themeShade="80"/>
              </w:rPr>
            </w:pPr>
            <w:r w:rsidRPr="00AA6074">
              <w:rPr>
                <w:color w:val="808080" w:themeColor="background1" w:themeShade="80"/>
              </w:rPr>
              <w:t>Erstellen einer „</w:t>
            </w:r>
            <w:r w:rsidRPr="00AA6074">
              <w:rPr>
                <w:color w:val="808080" w:themeColor="background1" w:themeShade="80"/>
                <w:u w:val="single"/>
              </w:rPr>
              <w:t>Checkliste</w:t>
            </w:r>
            <w:r w:rsidRPr="00AA6074">
              <w:rPr>
                <w:color w:val="808080" w:themeColor="background1" w:themeShade="80"/>
              </w:rPr>
              <w:t xml:space="preserve">“ siehe Anhang  </w:t>
            </w:r>
          </w:p>
          <w:p w14:paraId="639F8753" w14:textId="77777777" w:rsidR="00460D8D" w:rsidRPr="00AA6074" w:rsidRDefault="00460D8D" w:rsidP="00186834">
            <w:pPr>
              <w:pStyle w:val="Listenabsatz"/>
              <w:numPr>
                <w:ilvl w:val="0"/>
                <w:numId w:val="2"/>
              </w:numPr>
              <w:spacing w:after="120" w:line="259" w:lineRule="auto"/>
              <w:rPr>
                <w:color w:val="808080" w:themeColor="background1" w:themeShade="80"/>
              </w:rPr>
            </w:pPr>
            <w:r w:rsidRPr="00AA6074">
              <w:rPr>
                <w:color w:val="808080" w:themeColor="background1" w:themeShade="80"/>
              </w:rPr>
              <w:t>Behördliche Vorgangsweise bei SARSCoV-2 Kontaktpersonen:</w:t>
            </w:r>
          </w:p>
          <w:p w14:paraId="7A1755BD" w14:textId="04CE3119" w:rsidR="00460D8D" w:rsidRPr="00AA6074" w:rsidRDefault="00460D8D" w:rsidP="00460D8D">
            <w:pPr>
              <w:pStyle w:val="Listenabsatz"/>
              <w:spacing w:after="120"/>
              <w:contextualSpacing w:val="0"/>
              <w:rPr>
                <w:color w:val="808080" w:themeColor="background1" w:themeShade="80"/>
              </w:rPr>
            </w:pPr>
            <w:r w:rsidRPr="00AA6074">
              <w:rPr>
                <w:color w:val="808080" w:themeColor="background1" w:themeShade="80"/>
              </w:rPr>
              <w:t xml:space="preserve">Kontaktpersonennachverfolgung - </w:t>
            </w:r>
            <w:hyperlink r:id="rId12">
              <w:r w:rsidRPr="00C50B0C">
                <w:rPr>
                  <w:rStyle w:val="Hyperlink"/>
                  <w:b/>
                  <w:bCs/>
                  <w:color w:val="808080" w:themeColor="background1" w:themeShade="80"/>
                </w:rPr>
                <w:t>LINK</w:t>
              </w:r>
            </w:hyperlink>
            <w:r w:rsidRPr="00AA6074">
              <w:rPr>
                <w:color w:val="808080" w:themeColor="background1" w:themeShade="80"/>
              </w:rPr>
              <w:t xml:space="preserve"> zu Info des Gesundheitsministeriums</w:t>
            </w:r>
          </w:p>
          <w:p w14:paraId="6C4124A6" w14:textId="760AD469" w:rsidR="00460D8D" w:rsidRPr="00AA6074" w:rsidRDefault="00460D8D" w:rsidP="00186834">
            <w:pPr>
              <w:pStyle w:val="Listenabsatz"/>
              <w:numPr>
                <w:ilvl w:val="0"/>
                <w:numId w:val="2"/>
              </w:numPr>
              <w:spacing w:after="120" w:line="259" w:lineRule="auto"/>
              <w:contextualSpacing w:val="0"/>
              <w:rPr>
                <w:color w:val="808080" w:themeColor="background1" w:themeShade="80"/>
                <w:lang w:val="de-AT"/>
              </w:rPr>
            </w:pPr>
            <w:r w:rsidRPr="00AA6074">
              <w:rPr>
                <w:color w:val="808080" w:themeColor="background1" w:themeShade="80"/>
                <w:lang w:val="de-AT"/>
              </w:rPr>
              <w:t>Info Rot</w:t>
            </w:r>
            <w:r w:rsidR="00017000">
              <w:rPr>
                <w:color w:val="808080" w:themeColor="background1" w:themeShade="80"/>
                <w:lang w:val="de-AT"/>
              </w:rPr>
              <w:t>e</w:t>
            </w:r>
            <w:r w:rsidRPr="00AA6074">
              <w:rPr>
                <w:color w:val="808080" w:themeColor="background1" w:themeShade="80"/>
                <w:lang w:val="de-AT"/>
              </w:rPr>
              <w:t>s Kreuz</w:t>
            </w:r>
            <w:r w:rsidR="00EE757B">
              <w:rPr>
                <w:color w:val="808080" w:themeColor="background1" w:themeShade="80"/>
                <w:lang w:val="de-AT"/>
              </w:rPr>
              <w:t>:</w:t>
            </w:r>
            <w:r w:rsidRPr="00AA6074">
              <w:rPr>
                <w:color w:val="808080" w:themeColor="background1" w:themeShade="80"/>
                <w:lang w:val="de-AT"/>
              </w:rPr>
              <w:t xml:space="preserve"> </w:t>
            </w:r>
            <w:hyperlink r:id="rId13" w:history="1">
              <w:r w:rsidRPr="00AA6074">
                <w:rPr>
                  <w:rStyle w:val="Hyperlink"/>
                  <w:color w:val="808080" w:themeColor="background1" w:themeShade="80"/>
                  <w:lang w:val="de-AT"/>
                </w:rPr>
                <w:t>https://www.roteskreuz.at/site/coronavirus-sind-wir-bereit</w:t>
              </w:r>
            </w:hyperlink>
          </w:p>
          <w:p w14:paraId="1B8BECED" w14:textId="0E283049" w:rsidR="00E76139" w:rsidRPr="00E76139" w:rsidRDefault="00E76139" w:rsidP="00186834">
            <w:pPr>
              <w:pStyle w:val="Listenabsatz"/>
              <w:numPr>
                <w:ilvl w:val="0"/>
                <w:numId w:val="2"/>
              </w:numPr>
              <w:spacing w:after="120" w:line="259" w:lineRule="auto"/>
              <w:contextualSpacing w:val="0"/>
              <w:rPr>
                <w:color w:val="808080" w:themeColor="background1" w:themeShade="80"/>
              </w:rPr>
            </w:pPr>
            <w:r w:rsidRPr="00E76139">
              <w:rPr>
                <w:color w:val="808080" w:themeColor="background1" w:themeShade="80"/>
              </w:rPr>
              <w:t xml:space="preserve">COVID-19-Leitfaden des BMBWF und des BMSGPK: Hygiene-, Präventions- und Verfahrensleitlinien für Gesundheits- und Bildungsbehörden (PDF,327 KB) </w:t>
            </w:r>
            <w:hyperlink r:id="rId14" w:history="1">
              <w:r w:rsidR="003D146C" w:rsidRPr="00E76139">
                <w:rPr>
                  <w:rStyle w:val="Hyperlink"/>
                </w:rPr>
                <w:t>https://www.bmbwf.gv.at/Ministerium/Informationspflicht/corona/corona_schutz.html</w:t>
              </w:r>
            </w:hyperlink>
            <w:r w:rsidR="003D146C" w:rsidRPr="00AA6074">
              <w:rPr>
                <w:color w:val="808080" w:themeColor="background1" w:themeShade="80"/>
              </w:rPr>
              <w:t xml:space="preserve"> </w:t>
            </w:r>
          </w:p>
          <w:p w14:paraId="2E79C876" w14:textId="6B7DF032" w:rsidR="00E76139" w:rsidRPr="00AA6074" w:rsidRDefault="00E76139" w:rsidP="00186834">
            <w:pPr>
              <w:pStyle w:val="Listenabsatz"/>
              <w:numPr>
                <w:ilvl w:val="0"/>
                <w:numId w:val="2"/>
              </w:numPr>
              <w:spacing w:after="120" w:line="259" w:lineRule="auto"/>
              <w:contextualSpacing w:val="0"/>
              <w:rPr>
                <w:color w:val="808080" w:themeColor="background1" w:themeShade="80"/>
              </w:rPr>
            </w:pPr>
            <w:r w:rsidRPr="00AA6074">
              <w:rPr>
                <w:color w:val="808080" w:themeColor="background1" w:themeShade="80"/>
              </w:rPr>
              <w:t xml:space="preserve">Allgemeine Informationen zum Coronavirus unter: </w:t>
            </w:r>
            <w:hyperlink r:id="rId15" w:history="1">
              <w:r w:rsidR="003D146C" w:rsidRPr="00AA6074">
                <w:rPr>
                  <w:rStyle w:val="Hyperlink"/>
                </w:rPr>
                <w:t>https://www.sozialministerium.at/</w:t>
              </w:r>
            </w:hyperlink>
            <w:r w:rsidR="003D146C" w:rsidRPr="00AA6074">
              <w:rPr>
                <w:color w:val="808080" w:themeColor="background1" w:themeShade="80"/>
              </w:rPr>
              <w:t xml:space="preserve"> </w:t>
            </w:r>
          </w:p>
          <w:p w14:paraId="5DD218DC" w14:textId="6B244B8C" w:rsidR="00114E9B" w:rsidRDefault="00114E9B" w:rsidP="00186834">
            <w:pPr>
              <w:pStyle w:val="Listenabsatz"/>
              <w:numPr>
                <w:ilvl w:val="0"/>
                <w:numId w:val="2"/>
              </w:numPr>
              <w:spacing w:after="120" w:line="259" w:lineRule="auto"/>
              <w:contextualSpacing w:val="0"/>
              <w:rPr>
                <w:color w:val="808080" w:themeColor="background1" w:themeShade="80"/>
              </w:rPr>
            </w:pPr>
            <w:r w:rsidRPr="00AA6074">
              <w:rPr>
                <w:rFonts w:eastAsiaTheme="minorEastAsia"/>
                <w:color w:val="808080" w:themeColor="background1" w:themeShade="80"/>
              </w:rPr>
              <w:t xml:space="preserve">Ärzte bzw. </w:t>
            </w:r>
            <w:r w:rsidRPr="00AA6074">
              <w:rPr>
                <w:color w:val="808080" w:themeColor="background1" w:themeShade="80"/>
              </w:rPr>
              <w:t xml:space="preserve">Kontaktpersonen notieren, um sie </w:t>
            </w:r>
            <w:r w:rsidR="009F628F">
              <w:rPr>
                <w:color w:val="808080" w:themeColor="background1" w:themeShade="80"/>
              </w:rPr>
              <w:t>g</w:t>
            </w:r>
            <w:r w:rsidRPr="00AA6074">
              <w:rPr>
                <w:color w:val="808080" w:themeColor="background1" w:themeShade="80"/>
              </w:rPr>
              <w:t>riffbereit zu haben</w:t>
            </w:r>
          </w:p>
          <w:p w14:paraId="0F66A9E1" w14:textId="77777777" w:rsidR="006720BC" w:rsidRPr="00AA6074" w:rsidRDefault="006720BC" w:rsidP="0012569D">
            <w:pPr>
              <w:pStyle w:val="Listenabsatz"/>
              <w:spacing w:after="120" w:line="259" w:lineRule="auto"/>
              <w:contextualSpacing w:val="0"/>
              <w:rPr>
                <w:color w:val="808080" w:themeColor="background1" w:themeShade="80"/>
              </w:rPr>
            </w:pPr>
          </w:p>
          <w:p w14:paraId="61EAC2F6" w14:textId="22D0B174" w:rsidR="002F56DE" w:rsidRPr="00AA6074" w:rsidRDefault="002F56DE" w:rsidP="00CD2782">
            <w:pPr>
              <w:pStyle w:val="Listenabsatz"/>
              <w:tabs>
                <w:tab w:val="left" w:pos="2864"/>
                <w:tab w:val="left" w:pos="4839"/>
                <w:tab w:val="left" w:pos="5841"/>
              </w:tabs>
              <w:spacing w:after="120"/>
              <w:ind w:left="738"/>
              <w:rPr>
                <w:color w:val="808080" w:themeColor="background1" w:themeShade="80"/>
              </w:rPr>
            </w:pPr>
            <w:r w:rsidRPr="00AA6074">
              <w:rPr>
                <w:b/>
                <w:color w:val="808080" w:themeColor="background1" w:themeShade="80"/>
              </w:rPr>
              <w:t>Bezirkshauptmannschaft</w:t>
            </w:r>
            <w:r w:rsidR="003B4895">
              <w:rPr>
                <w:b/>
                <w:color w:val="808080" w:themeColor="background1" w:themeShade="80"/>
              </w:rPr>
              <w:t>:</w:t>
            </w:r>
            <w:r w:rsidR="003D146C" w:rsidRPr="00AA6074">
              <w:rPr>
                <w:color w:val="808080" w:themeColor="background1" w:themeShade="80"/>
              </w:rPr>
              <w:tab/>
            </w:r>
            <w:r w:rsidR="003D146C" w:rsidRPr="00AA6074">
              <w:rPr>
                <w:color w:val="808080" w:themeColor="background1" w:themeShade="80"/>
              </w:rPr>
              <w:br/>
            </w:r>
            <w:r w:rsidRPr="00AA6074">
              <w:rPr>
                <w:color w:val="808080" w:themeColor="background1" w:themeShade="80"/>
              </w:rPr>
              <w:t xml:space="preserve">Adresse: </w:t>
            </w:r>
            <w:r w:rsidR="003D146C" w:rsidRPr="00AA6074">
              <w:rPr>
                <w:color w:val="808080" w:themeColor="background1" w:themeShade="80"/>
              </w:rPr>
              <w:tab/>
            </w:r>
            <w:r w:rsidR="003D146C" w:rsidRPr="00AA6074">
              <w:rPr>
                <w:color w:val="808080" w:themeColor="background1" w:themeShade="80"/>
              </w:rPr>
              <w:tab/>
            </w:r>
          </w:p>
          <w:p w14:paraId="06464AC3" w14:textId="3AB9F03D" w:rsidR="002F56DE" w:rsidRPr="00AA6074" w:rsidRDefault="002F56DE" w:rsidP="00CD2782">
            <w:pPr>
              <w:pStyle w:val="Listenabsatz"/>
              <w:tabs>
                <w:tab w:val="left" w:pos="2864"/>
                <w:tab w:val="left" w:pos="4839"/>
                <w:tab w:val="left" w:pos="5841"/>
              </w:tabs>
              <w:spacing w:after="120"/>
              <w:ind w:left="738"/>
              <w:rPr>
                <w:color w:val="808080" w:themeColor="background1" w:themeShade="80"/>
              </w:rPr>
            </w:pPr>
            <w:r w:rsidRPr="00AA6074">
              <w:rPr>
                <w:color w:val="808080" w:themeColor="background1" w:themeShade="80"/>
              </w:rPr>
              <w:t xml:space="preserve">Telefon: </w:t>
            </w:r>
            <w:r w:rsidR="003D146C" w:rsidRPr="00AA6074">
              <w:rPr>
                <w:color w:val="808080" w:themeColor="background1" w:themeShade="80"/>
              </w:rPr>
              <w:tab/>
            </w:r>
            <w:r w:rsidR="003D146C" w:rsidRPr="00AA6074">
              <w:rPr>
                <w:color w:val="808080" w:themeColor="background1" w:themeShade="80"/>
              </w:rPr>
              <w:tab/>
            </w:r>
          </w:p>
          <w:p w14:paraId="5A95043C" w14:textId="1FD4674F" w:rsidR="002F56DE" w:rsidRDefault="002F56DE" w:rsidP="00CD2782">
            <w:pPr>
              <w:pStyle w:val="Listenabsatz"/>
              <w:tabs>
                <w:tab w:val="left" w:pos="2864"/>
                <w:tab w:val="left" w:pos="4839"/>
                <w:tab w:val="left" w:pos="5841"/>
              </w:tabs>
              <w:spacing w:after="120"/>
              <w:ind w:left="738"/>
              <w:contextualSpacing w:val="0"/>
              <w:rPr>
                <w:color w:val="808080" w:themeColor="background1" w:themeShade="80"/>
              </w:rPr>
            </w:pPr>
            <w:r w:rsidRPr="00AA6074">
              <w:rPr>
                <w:color w:val="808080" w:themeColor="background1" w:themeShade="80"/>
              </w:rPr>
              <w:t>E</w:t>
            </w:r>
            <w:r w:rsidR="00AA6074">
              <w:rPr>
                <w:color w:val="808080" w:themeColor="background1" w:themeShade="80"/>
              </w:rPr>
              <w:t>-M</w:t>
            </w:r>
            <w:r w:rsidRPr="00AA6074">
              <w:rPr>
                <w:color w:val="808080" w:themeColor="background1" w:themeShade="80"/>
              </w:rPr>
              <w:t xml:space="preserve">ail: </w:t>
            </w:r>
            <w:r w:rsidR="003D146C" w:rsidRPr="00AA6074">
              <w:rPr>
                <w:color w:val="808080" w:themeColor="background1" w:themeShade="80"/>
              </w:rPr>
              <w:tab/>
            </w:r>
            <w:r w:rsidR="003D146C" w:rsidRPr="00AA6074">
              <w:rPr>
                <w:color w:val="808080" w:themeColor="background1" w:themeShade="80"/>
              </w:rPr>
              <w:tab/>
            </w:r>
          </w:p>
          <w:p w14:paraId="50346F67" w14:textId="77777777" w:rsidR="006720BC" w:rsidRDefault="006720BC" w:rsidP="00CD2782">
            <w:pPr>
              <w:pStyle w:val="Listenabsatz"/>
              <w:tabs>
                <w:tab w:val="left" w:pos="2864"/>
                <w:tab w:val="left" w:pos="4839"/>
                <w:tab w:val="left" w:pos="5841"/>
              </w:tabs>
              <w:spacing w:after="120"/>
              <w:ind w:left="738"/>
              <w:contextualSpacing w:val="0"/>
              <w:rPr>
                <w:bCs/>
                <w:color w:val="808080" w:themeColor="background1" w:themeShade="80"/>
              </w:rPr>
            </w:pPr>
          </w:p>
          <w:p w14:paraId="2712247F" w14:textId="01068067" w:rsidR="006720BC" w:rsidRDefault="006720BC" w:rsidP="00CD2782">
            <w:pPr>
              <w:pStyle w:val="Listenabsatz"/>
              <w:tabs>
                <w:tab w:val="left" w:pos="2864"/>
                <w:tab w:val="left" w:pos="4839"/>
                <w:tab w:val="left" w:pos="5841"/>
              </w:tabs>
              <w:spacing w:after="120"/>
              <w:ind w:left="738"/>
              <w:contextualSpacing w:val="0"/>
              <w:rPr>
                <w:bCs/>
                <w:color w:val="808080" w:themeColor="background1" w:themeShade="80"/>
              </w:rPr>
            </w:pPr>
            <w:r w:rsidRPr="00AA6074">
              <w:rPr>
                <w:b/>
                <w:color w:val="808080" w:themeColor="background1" w:themeShade="80"/>
              </w:rPr>
              <w:t>Diensthabender Arzt:</w:t>
            </w:r>
            <w:r w:rsidRPr="00AA6074">
              <w:rPr>
                <w:color w:val="808080" w:themeColor="background1" w:themeShade="80"/>
              </w:rPr>
              <w:br/>
            </w:r>
            <w:r w:rsidRPr="00AA6074">
              <w:rPr>
                <w:b/>
                <w:bCs/>
                <w:color w:val="808080" w:themeColor="background1" w:themeShade="80"/>
              </w:rPr>
              <w:t>Name:</w:t>
            </w:r>
          </w:p>
          <w:p w14:paraId="1B44F46E" w14:textId="346E8E7B" w:rsidR="006720BC" w:rsidRPr="00CD2782" w:rsidRDefault="006720BC" w:rsidP="00CD2782">
            <w:pPr>
              <w:pStyle w:val="Listenabsatz"/>
              <w:tabs>
                <w:tab w:val="left" w:pos="2864"/>
                <w:tab w:val="left" w:pos="4839"/>
                <w:tab w:val="left" w:pos="5841"/>
              </w:tabs>
              <w:spacing w:after="120"/>
              <w:ind w:left="738"/>
              <w:rPr>
                <w:color w:val="808080" w:themeColor="background1" w:themeShade="80"/>
              </w:rPr>
            </w:pPr>
            <w:r w:rsidRPr="00AA6074">
              <w:rPr>
                <w:color w:val="808080" w:themeColor="background1" w:themeShade="80"/>
              </w:rPr>
              <w:t>Adresse:</w:t>
            </w:r>
          </w:p>
          <w:p w14:paraId="2ABF15E8" w14:textId="0A4237E5" w:rsidR="006720BC" w:rsidRPr="00CD2782" w:rsidRDefault="006720BC" w:rsidP="00CD2782">
            <w:pPr>
              <w:pStyle w:val="Listenabsatz"/>
              <w:tabs>
                <w:tab w:val="left" w:pos="2864"/>
                <w:tab w:val="left" w:pos="4839"/>
                <w:tab w:val="left" w:pos="5841"/>
              </w:tabs>
              <w:spacing w:after="120"/>
              <w:ind w:left="738"/>
              <w:rPr>
                <w:color w:val="808080" w:themeColor="background1" w:themeShade="80"/>
              </w:rPr>
            </w:pPr>
            <w:r w:rsidRPr="00AA6074">
              <w:rPr>
                <w:color w:val="808080" w:themeColor="background1" w:themeShade="80"/>
              </w:rPr>
              <w:t>Telefon:</w:t>
            </w:r>
          </w:p>
          <w:p w14:paraId="59BF20EA" w14:textId="328BF88C" w:rsidR="006720BC" w:rsidRPr="00CD2782" w:rsidRDefault="006720BC" w:rsidP="00CD2782">
            <w:pPr>
              <w:pStyle w:val="Listenabsatz"/>
              <w:tabs>
                <w:tab w:val="left" w:pos="2864"/>
                <w:tab w:val="left" w:pos="4839"/>
                <w:tab w:val="left" w:pos="5841"/>
              </w:tabs>
              <w:spacing w:after="120"/>
              <w:ind w:left="738"/>
              <w:rPr>
                <w:color w:val="808080" w:themeColor="background1" w:themeShade="80"/>
              </w:rPr>
            </w:pPr>
            <w:r w:rsidRPr="00AA6074">
              <w:rPr>
                <w:color w:val="808080" w:themeColor="background1" w:themeShade="80"/>
              </w:rPr>
              <w:t>E</w:t>
            </w:r>
            <w:r>
              <w:rPr>
                <w:color w:val="808080" w:themeColor="background1" w:themeShade="80"/>
              </w:rPr>
              <w:t>-M</w:t>
            </w:r>
            <w:r w:rsidRPr="00AA6074">
              <w:rPr>
                <w:color w:val="808080" w:themeColor="background1" w:themeShade="80"/>
              </w:rPr>
              <w:t>ail:</w:t>
            </w:r>
          </w:p>
          <w:p w14:paraId="0FB78E2C" w14:textId="7FB83B12" w:rsidR="006720BC" w:rsidRPr="00A30EE3" w:rsidRDefault="006720BC" w:rsidP="009D2DAC">
            <w:pPr>
              <w:pStyle w:val="Listenabsatz"/>
              <w:tabs>
                <w:tab w:val="left" w:pos="2864"/>
                <w:tab w:val="left" w:pos="4839"/>
                <w:tab w:val="left" w:pos="5841"/>
              </w:tabs>
              <w:spacing w:after="120"/>
              <w:ind w:left="738"/>
              <w:contextualSpacing w:val="0"/>
              <w:rPr>
                <w:bCs/>
                <w:sz w:val="24"/>
                <w:szCs w:val="28"/>
              </w:rPr>
            </w:pPr>
          </w:p>
        </w:tc>
      </w:tr>
    </w:tbl>
    <w:p w14:paraId="03534B01" w14:textId="2D710DAD" w:rsidR="004B68F9" w:rsidRDefault="004B68F9" w:rsidP="00344BEB">
      <w:pPr>
        <w:rPr>
          <w:sz w:val="6"/>
        </w:rPr>
      </w:pPr>
    </w:p>
    <w:p w14:paraId="6526750C" w14:textId="0F653DFB" w:rsidR="004B68F9" w:rsidRDefault="004B68F9" w:rsidP="00344BEB">
      <w:pPr>
        <w:rPr>
          <w:sz w:val="6"/>
        </w:rPr>
      </w:pPr>
    </w:p>
    <w:p w14:paraId="3A0779E3" w14:textId="4BDBB9AE" w:rsidR="004B68F9" w:rsidRDefault="004B68F9" w:rsidP="00344BEB">
      <w:pPr>
        <w:rPr>
          <w:sz w:val="6"/>
        </w:rPr>
      </w:pPr>
    </w:p>
    <w:p w14:paraId="40385F61" w14:textId="77777777" w:rsidR="00AA6074" w:rsidRDefault="00AA6074">
      <w:pPr>
        <w:rPr>
          <w:b/>
          <w:color w:val="C00000"/>
          <w:sz w:val="32"/>
        </w:rPr>
      </w:pPr>
      <w:r>
        <w:rPr>
          <w:b/>
          <w:color w:val="C00000"/>
          <w:sz w:val="32"/>
        </w:rPr>
        <w:br w:type="page"/>
      </w:r>
    </w:p>
    <w:p w14:paraId="5231E085" w14:textId="782F0DFB" w:rsidR="00136A2B" w:rsidRPr="00BC273B" w:rsidRDefault="00136A2B" w:rsidP="00136A2B">
      <w:pPr>
        <w:rPr>
          <w:b/>
          <w:color w:val="C00000"/>
          <w:sz w:val="32"/>
        </w:rPr>
      </w:pPr>
      <w:r w:rsidRPr="00BC273B">
        <w:rPr>
          <w:b/>
          <w:color w:val="C00000"/>
          <w:sz w:val="32"/>
        </w:rPr>
        <w:lastRenderedPageBreak/>
        <w:t xml:space="preserve">Was ist bei einem Verdachtsfall zu tun? </w:t>
      </w:r>
    </w:p>
    <w:p w14:paraId="5E7F3F62" w14:textId="77777777" w:rsidR="00136A2B" w:rsidRPr="00BC273B" w:rsidRDefault="00136A2B" w:rsidP="00136A2B">
      <w:pPr>
        <w:rPr>
          <w:sz w:val="32"/>
        </w:rPr>
      </w:pPr>
      <w:r w:rsidRPr="00BC273B">
        <w:rPr>
          <w:sz w:val="32"/>
        </w:rPr>
        <w:t xml:space="preserve">Checkliste Verdachtsfall: </w:t>
      </w:r>
    </w:p>
    <w:p w14:paraId="52AF701C" w14:textId="77777777" w:rsidR="00136A2B" w:rsidRDefault="00136A2B" w:rsidP="00136A2B"/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136A2B" w:rsidRPr="00574F32" w14:paraId="4F10FBBE" w14:textId="77777777" w:rsidTr="64762C8B">
        <w:tc>
          <w:tcPr>
            <w:tcW w:w="1242" w:type="dxa"/>
          </w:tcPr>
          <w:p w14:paraId="2F6CD663" w14:textId="77777777" w:rsidR="00136A2B" w:rsidRPr="00574F32" w:rsidRDefault="00136A2B" w:rsidP="00D42B0F">
            <w:pPr>
              <w:spacing w:before="240" w:after="240"/>
            </w:pPr>
          </w:p>
        </w:tc>
        <w:tc>
          <w:tcPr>
            <w:tcW w:w="8505" w:type="dxa"/>
          </w:tcPr>
          <w:p w14:paraId="7D69633C" w14:textId="0E658030" w:rsidR="00136A2B" w:rsidRPr="00574F32" w:rsidRDefault="64762C8B" w:rsidP="00D42B0F">
            <w:pPr>
              <w:spacing w:before="240" w:after="240"/>
            </w:pPr>
            <w:r>
              <w:t xml:space="preserve">Die Person ist sofort in einem eigenen Raum unterzubringen. Zur Risikominimierung darf bis zum Eintreffen des Gesundheitspersonals niemand die </w:t>
            </w:r>
            <w:r w:rsidRPr="009D038E">
              <w:t>Zusammenkunft</w:t>
            </w:r>
            <w:r>
              <w:t xml:space="preserve"> verlassen bzw. ist auch hier den ersten, telefonischen Anweisungen der Gesundheitsbehörde (BH, Magistrat, Amtsarzt</w:t>
            </w:r>
            <w:r w:rsidR="00335B32">
              <w:t>/</w:t>
            </w:r>
            <w:r>
              <w:t>Amtsärztin) Folge zu leisten.</w:t>
            </w:r>
          </w:p>
        </w:tc>
      </w:tr>
      <w:tr w:rsidR="00136A2B" w:rsidRPr="00574F32" w14:paraId="2704A0BE" w14:textId="77777777" w:rsidTr="64762C8B">
        <w:tc>
          <w:tcPr>
            <w:tcW w:w="1242" w:type="dxa"/>
          </w:tcPr>
          <w:p w14:paraId="5996871B" w14:textId="77777777" w:rsidR="00136A2B" w:rsidRPr="00574F32" w:rsidRDefault="00136A2B" w:rsidP="00D42B0F">
            <w:pPr>
              <w:spacing w:before="240" w:after="240"/>
            </w:pPr>
          </w:p>
        </w:tc>
        <w:tc>
          <w:tcPr>
            <w:tcW w:w="8505" w:type="dxa"/>
          </w:tcPr>
          <w:p w14:paraId="7ECA03E7" w14:textId="0B0EB72A" w:rsidR="00136A2B" w:rsidRPr="00574F32" w:rsidRDefault="00136A2B" w:rsidP="00D42B0F">
            <w:pPr>
              <w:spacing w:before="240" w:after="240"/>
            </w:pPr>
            <w:r w:rsidRPr="00574F32">
              <w:t>Die Verantwortlichen müssen sofort die Gesundheitsberatung unter 1450 anrufen, deren Vorgaben Folge</w:t>
            </w:r>
            <w:r w:rsidR="00B73605">
              <w:t xml:space="preserve"> </w:t>
            </w:r>
            <w:r w:rsidRPr="00574F32">
              <w:t xml:space="preserve">leisten sowie die örtlich zuständige Gesundheitsbehörde (BH, Magistrat, Amtsarzt / Amtsärztin) informieren. </w:t>
            </w:r>
          </w:p>
        </w:tc>
      </w:tr>
      <w:tr w:rsidR="00136A2B" w:rsidRPr="00574F32" w14:paraId="70833017" w14:textId="77777777" w:rsidTr="64762C8B">
        <w:tc>
          <w:tcPr>
            <w:tcW w:w="1242" w:type="dxa"/>
          </w:tcPr>
          <w:p w14:paraId="77975B2F" w14:textId="77777777" w:rsidR="00136A2B" w:rsidRPr="00574F32" w:rsidRDefault="00136A2B" w:rsidP="00D42B0F">
            <w:pPr>
              <w:spacing w:before="240" w:after="240"/>
            </w:pPr>
          </w:p>
        </w:tc>
        <w:tc>
          <w:tcPr>
            <w:tcW w:w="8505" w:type="dxa"/>
          </w:tcPr>
          <w:p w14:paraId="049202D4" w14:textId="38D2870B" w:rsidR="00136A2B" w:rsidRPr="00574F32" w:rsidRDefault="00136A2B" w:rsidP="00D42B0F">
            <w:pPr>
              <w:spacing w:before="240" w:after="240"/>
            </w:pPr>
            <w:r w:rsidRPr="00574F32">
              <w:t>Die Verantwortlichen informieren unverzüglich die Eltern</w:t>
            </w:r>
            <w:r w:rsidR="00F2029A">
              <w:t xml:space="preserve"> bzw. </w:t>
            </w:r>
            <w:r w:rsidRPr="00574F32">
              <w:t>Erziehungsberechtigten de</w:t>
            </w:r>
            <w:r w:rsidR="00F2029A">
              <w:t>r/</w:t>
            </w:r>
            <w:r w:rsidRPr="00574F32">
              <w:t>d</w:t>
            </w:r>
            <w:r w:rsidR="00F2029A">
              <w:t>es</w:t>
            </w:r>
            <w:r w:rsidRPr="00574F32">
              <w:t xml:space="preserve"> unmittelbar Betroffenen bei Minderjährigen.</w:t>
            </w:r>
          </w:p>
        </w:tc>
      </w:tr>
      <w:tr w:rsidR="00136A2B" w:rsidRPr="00574F32" w14:paraId="24856164" w14:textId="77777777" w:rsidTr="64762C8B">
        <w:tc>
          <w:tcPr>
            <w:tcW w:w="1242" w:type="dxa"/>
          </w:tcPr>
          <w:p w14:paraId="73D8E195" w14:textId="77777777" w:rsidR="00136A2B" w:rsidRPr="00574F32" w:rsidRDefault="00136A2B" w:rsidP="00D42B0F">
            <w:pPr>
              <w:spacing w:before="240" w:after="240"/>
            </w:pPr>
          </w:p>
        </w:tc>
        <w:tc>
          <w:tcPr>
            <w:tcW w:w="8505" w:type="dxa"/>
          </w:tcPr>
          <w:p w14:paraId="6252FB73" w14:textId="77777777" w:rsidR="00136A2B" w:rsidRPr="00574F32" w:rsidRDefault="00136A2B" w:rsidP="00D42B0F">
            <w:pPr>
              <w:spacing w:before="240" w:after="240"/>
            </w:pPr>
            <w:r w:rsidRPr="00574F32">
              <w:t>Weitere Schritte werden von den örtlich zuständigen Gesundheitsbehörden verfügt. Auch Testungen und ähnliche Maßnahmen erfolgen auf Anweisung der Gesundheitsbehörden. Diese verfügen auch, welche Personen zur weiteren Abklärung bleiben müssen.</w:t>
            </w:r>
          </w:p>
        </w:tc>
      </w:tr>
      <w:tr w:rsidR="00136A2B" w:rsidRPr="00574F32" w14:paraId="1315508D" w14:textId="77777777" w:rsidTr="64762C8B">
        <w:tc>
          <w:tcPr>
            <w:tcW w:w="1242" w:type="dxa"/>
          </w:tcPr>
          <w:p w14:paraId="2BF60169" w14:textId="77777777" w:rsidR="00136A2B" w:rsidRPr="00574F32" w:rsidRDefault="00136A2B" w:rsidP="00D42B0F">
            <w:pPr>
              <w:spacing w:before="240" w:after="240"/>
            </w:pPr>
          </w:p>
        </w:tc>
        <w:tc>
          <w:tcPr>
            <w:tcW w:w="8505" w:type="dxa"/>
          </w:tcPr>
          <w:p w14:paraId="17A0E8F2" w14:textId="77777777" w:rsidR="00136A2B" w:rsidRPr="00574F32" w:rsidRDefault="00136A2B" w:rsidP="00D42B0F">
            <w:pPr>
              <w:spacing w:before="240" w:after="240"/>
            </w:pPr>
            <w:r w:rsidRPr="00574F32">
              <w:t>Dokumentation welche Personen Kontakt zur betroffenen Person haben bzw. hatten sowie Art des Kontaktes.</w:t>
            </w:r>
          </w:p>
        </w:tc>
      </w:tr>
      <w:tr w:rsidR="00136A2B" w:rsidRPr="00574F32" w14:paraId="31CD56FD" w14:textId="77777777" w:rsidTr="64762C8B">
        <w:tc>
          <w:tcPr>
            <w:tcW w:w="1242" w:type="dxa"/>
          </w:tcPr>
          <w:p w14:paraId="33BFF363" w14:textId="77777777" w:rsidR="00136A2B" w:rsidRPr="00574F32" w:rsidRDefault="00136A2B" w:rsidP="00D42B0F">
            <w:pPr>
              <w:spacing w:before="240" w:after="240"/>
            </w:pPr>
          </w:p>
        </w:tc>
        <w:tc>
          <w:tcPr>
            <w:tcW w:w="8505" w:type="dxa"/>
          </w:tcPr>
          <w:p w14:paraId="65E8DF59" w14:textId="77777777" w:rsidR="00136A2B" w:rsidRPr="00574F32" w:rsidRDefault="00136A2B" w:rsidP="00D42B0F">
            <w:pPr>
              <w:spacing w:before="240" w:after="240"/>
            </w:pPr>
            <w:r w:rsidRPr="00574F32">
              <w:t>Sollte ein Erkrankungsfall bestätigt werden, erfolgen weitere Maßnahmen entsprechend den Anweisungen der örtlich zuständigen Gesundheitsbehörde.</w:t>
            </w:r>
          </w:p>
        </w:tc>
      </w:tr>
    </w:tbl>
    <w:p w14:paraId="2D8EF2D7" w14:textId="77777777" w:rsidR="00136A2B" w:rsidRDefault="00136A2B" w:rsidP="00136A2B"/>
    <w:p w14:paraId="476F153D" w14:textId="0B8E9483" w:rsidR="004B68F9" w:rsidRDefault="004B68F9" w:rsidP="00344BEB">
      <w:pPr>
        <w:rPr>
          <w:sz w:val="6"/>
        </w:rPr>
      </w:pPr>
    </w:p>
    <w:p w14:paraId="77E426C6" w14:textId="06B07B2F" w:rsidR="004B68F9" w:rsidRDefault="004B68F9" w:rsidP="00344BEB">
      <w:pPr>
        <w:rPr>
          <w:sz w:val="6"/>
        </w:rPr>
      </w:pPr>
    </w:p>
    <w:p w14:paraId="3B727A4A" w14:textId="77777777" w:rsidR="004B68F9" w:rsidRDefault="004B68F9" w:rsidP="00344BEB">
      <w:pPr>
        <w:rPr>
          <w:sz w:val="6"/>
        </w:rPr>
      </w:pPr>
    </w:p>
    <w:p w14:paraId="22389029" w14:textId="6EFF4285" w:rsidR="007772CF" w:rsidRDefault="007772CF" w:rsidP="00344BEB">
      <w:pPr>
        <w:rPr>
          <w:sz w:val="6"/>
        </w:rPr>
      </w:pPr>
    </w:p>
    <w:p w14:paraId="51A7E00D" w14:textId="304B36C1" w:rsidR="007772CF" w:rsidRDefault="007772CF" w:rsidP="00344BEB">
      <w:pPr>
        <w:rPr>
          <w:sz w:val="6"/>
        </w:rPr>
      </w:pPr>
    </w:p>
    <w:p w14:paraId="0E3B6708" w14:textId="77777777" w:rsidR="00E16990" w:rsidRDefault="00E1699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72CF" w:rsidRPr="00F6732B" w14:paraId="283F4CB1" w14:textId="77777777" w:rsidTr="64762C8B">
        <w:tc>
          <w:tcPr>
            <w:tcW w:w="9060" w:type="dxa"/>
            <w:shd w:val="clear" w:color="auto" w:fill="F2F2F2" w:themeFill="background1" w:themeFillShade="F2"/>
          </w:tcPr>
          <w:p w14:paraId="54003D5F" w14:textId="2DBAE6C3" w:rsidR="007772CF" w:rsidRPr="00F6732B" w:rsidRDefault="000342D9" w:rsidP="00DB72CB">
            <w:pPr>
              <w:rPr>
                <w:b/>
                <w:bCs/>
                <w:sz w:val="24"/>
                <w:szCs w:val="24"/>
              </w:rPr>
            </w:pPr>
            <w:r w:rsidRPr="000342D9">
              <w:rPr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6170D8">
              <w:rPr>
                <w:b/>
                <w:bCs/>
                <w:sz w:val="24"/>
                <w:szCs w:val="24"/>
              </w:rPr>
              <w:t>Maßnahmen</w:t>
            </w:r>
            <w:r w:rsidRPr="000342D9">
              <w:rPr>
                <w:b/>
                <w:bCs/>
                <w:sz w:val="24"/>
                <w:szCs w:val="24"/>
              </w:rPr>
              <w:t xml:space="preserve"> betreffend die Nutzung sanitärer Einrichtungen</w:t>
            </w:r>
          </w:p>
        </w:tc>
      </w:tr>
      <w:tr w:rsidR="007772CF" w:rsidRPr="00F6732B" w14:paraId="33A8F387" w14:textId="77777777" w:rsidTr="64762C8B">
        <w:tc>
          <w:tcPr>
            <w:tcW w:w="9060" w:type="dxa"/>
          </w:tcPr>
          <w:p w14:paraId="73FC6867" w14:textId="77777777" w:rsidR="000342D9" w:rsidRPr="00E16990" w:rsidRDefault="000342D9" w:rsidP="00DB72CB">
            <w:pPr>
              <w:spacing w:after="120"/>
              <w:ind w:left="360"/>
              <w:rPr>
                <w:i/>
                <w:iCs/>
                <w:sz w:val="23"/>
                <w:szCs w:val="23"/>
              </w:rPr>
            </w:pPr>
          </w:p>
          <w:p w14:paraId="549CE1B7" w14:textId="7FF9889E" w:rsidR="00F42A83" w:rsidRDefault="64762C8B" w:rsidP="64762C8B">
            <w:pPr>
              <w:spacing w:after="120"/>
              <w:ind w:left="360"/>
              <w:rPr>
                <w:i/>
                <w:iCs/>
                <w:sz w:val="23"/>
                <w:szCs w:val="23"/>
              </w:rPr>
            </w:pPr>
            <w:r w:rsidRPr="64762C8B">
              <w:rPr>
                <w:i/>
                <w:iCs/>
                <w:sz w:val="23"/>
                <w:szCs w:val="23"/>
              </w:rPr>
              <w:t xml:space="preserve">Sind im Rahmen der Zusammenkunft geregelt! </w:t>
            </w:r>
            <w:r w:rsidR="00F42A83">
              <w:br/>
            </w:r>
            <w:r w:rsidRPr="64762C8B">
              <w:rPr>
                <w:i/>
                <w:iCs/>
                <w:sz w:val="23"/>
                <w:szCs w:val="23"/>
              </w:rPr>
              <w:t xml:space="preserve">Wenn der Verein als Veranstalter auftritt, muss dies in einem eigenen Konzept festgelegt sein. </w:t>
            </w:r>
          </w:p>
          <w:p w14:paraId="52B638AC" w14:textId="392CCF4A" w:rsidR="007772CF" w:rsidRPr="000B306C" w:rsidRDefault="007772CF" w:rsidP="000B306C">
            <w:pPr>
              <w:spacing w:after="120"/>
              <w:ind w:left="357"/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50805065" w14:textId="6B35AC09" w:rsidR="007772CF" w:rsidRDefault="007772CF" w:rsidP="00344BEB">
      <w:pPr>
        <w:rPr>
          <w:sz w:val="6"/>
        </w:rPr>
      </w:pPr>
    </w:p>
    <w:p w14:paraId="0515D819" w14:textId="320FF041" w:rsidR="000342D9" w:rsidRDefault="000342D9" w:rsidP="00344BEB">
      <w:pPr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42D9" w:rsidRPr="00F6732B" w14:paraId="4EBF3397" w14:textId="77777777" w:rsidTr="64762C8B">
        <w:tc>
          <w:tcPr>
            <w:tcW w:w="9212" w:type="dxa"/>
            <w:shd w:val="clear" w:color="auto" w:fill="F2F2F2" w:themeFill="background1" w:themeFillShade="F2"/>
          </w:tcPr>
          <w:p w14:paraId="0EC24AE0" w14:textId="7E00CCD4" w:rsidR="000342D9" w:rsidRPr="00F6732B" w:rsidRDefault="00F850E6" w:rsidP="007562F3">
            <w:pPr>
              <w:rPr>
                <w:b/>
                <w:bCs/>
                <w:sz w:val="24"/>
                <w:szCs w:val="24"/>
              </w:rPr>
            </w:pPr>
            <w:r w:rsidRPr="4AB77C4F">
              <w:rPr>
                <w:b/>
                <w:bCs/>
                <w:sz w:val="24"/>
                <w:szCs w:val="24"/>
              </w:rPr>
              <w:t xml:space="preserve">4. </w:t>
            </w:r>
            <w:r w:rsidR="00B6302E">
              <w:rPr>
                <w:b/>
                <w:bCs/>
                <w:sz w:val="24"/>
                <w:szCs w:val="24"/>
              </w:rPr>
              <w:t>Maßnahmen (ggf.)</w:t>
            </w:r>
            <w:r w:rsidRPr="4AB77C4F">
              <w:rPr>
                <w:b/>
                <w:bCs/>
                <w:sz w:val="24"/>
                <w:szCs w:val="24"/>
              </w:rPr>
              <w:t xml:space="preserve"> betreffend die Konsumation von Speisen und Getränken</w:t>
            </w:r>
          </w:p>
        </w:tc>
      </w:tr>
      <w:tr w:rsidR="000342D9" w:rsidRPr="00F6732B" w14:paraId="4F188DCB" w14:textId="77777777" w:rsidTr="64762C8B">
        <w:tc>
          <w:tcPr>
            <w:tcW w:w="9212" w:type="dxa"/>
          </w:tcPr>
          <w:p w14:paraId="0C261555" w14:textId="77777777" w:rsidR="00F850E6" w:rsidRDefault="00F850E6" w:rsidP="007562F3">
            <w:pPr>
              <w:spacing w:after="120"/>
              <w:ind w:left="360"/>
              <w:rPr>
                <w:iCs/>
                <w:sz w:val="23"/>
                <w:szCs w:val="23"/>
                <w:u w:val="single"/>
              </w:rPr>
            </w:pPr>
          </w:p>
          <w:p w14:paraId="0D7F14CD" w14:textId="299F9F5B" w:rsidR="00F850E6" w:rsidRDefault="00F850E6" w:rsidP="4AB77C4F">
            <w:pPr>
              <w:spacing w:after="120"/>
              <w:ind w:left="360"/>
              <w:rPr>
                <w:sz w:val="23"/>
                <w:szCs w:val="23"/>
                <w:u w:val="single"/>
              </w:rPr>
            </w:pPr>
            <w:r w:rsidRPr="4AB77C4F">
              <w:rPr>
                <w:i/>
                <w:iCs/>
                <w:sz w:val="23"/>
                <w:szCs w:val="23"/>
              </w:rPr>
              <w:t>Maßnahmen, die eine geteilte Verwendung von Utensilien wie Trinkbechern</w:t>
            </w:r>
            <w:r w:rsidR="003B5AE7">
              <w:rPr>
                <w:i/>
                <w:iCs/>
                <w:sz w:val="23"/>
                <w:szCs w:val="23"/>
              </w:rPr>
              <w:t>,</w:t>
            </w:r>
            <w:r w:rsidRPr="4AB77C4F">
              <w:rPr>
                <w:i/>
                <w:iCs/>
                <w:sz w:val="23"/>
                <w:szCs w:val="23"/>
              </w:rPr>
              <w:t xml:space="preserve"> etc. ausschließen, Konsumation im Sitzen</w:t>
            </w:r>
            <w:r w:rsidR="7D1D6091" w:rsidRPr="4AB77C4F">
              <w:rPr>
                <w:i/>
                <w:iCs/>
                <w:sz w:val="23"/>
                <w:szCs w:val="23"/>
              </w:rPr>
              <w:t xml:space="preserve"> und den dafür vorgesehenen Gegebenheiten</w:t>
            </w:r>
            <w:r w:rsidRPr="4AB77C4F">
              <w:rPr>
                <w:i/>
                <w:iCs/>
                <w:sz w:val="23"/>
                <w:szCs w:val="23"/>
              </w:rPr>
              <w:t>.</w:t>
            </w:r>
          </w:p>
          <w:p w14:paraId="6CFFFCE4" w14:textId="77777777" w:rsidR="00F850E6" w:rsidRDefault="00F850E6" w:rsidP="007562F3">
            <w:pPr>
              <w:spacing w:after="120"/>
              <w:ind w:left="360"/>
              <w:rPr>
                <w:iCs/>
                <w:sz w:val="23"/>
                <w:szCs w:val="23"/>
                <w:u w:val="single"/>
              </w:rPr>
            </w:pPr>
          </w:p>
          <w:p w14:paraId="4A9E6E90" w14:textId="77777777" w:rsidR="001934B8" w:rsidRPr="001934B8" w:rsidRDefault="000342D9" w:rsidP="001934B8">
            <w:pPr>
              <w:spacing w:after="120"/>
              <w:ind w:left="360"/>
              <w:rPr>
                <w:i/>
                <w:iCs/>
                <w:color w:val="808080" w:themeColor="background1" w:themeShade="80"/>
                <w:u w:val="single"/>
              </w:rPr>
            </w:pPr>
            <w:r w:rsidRPr="001934B8">
              <w:rPr>
                <w:i/>
                <w:iCs/>
                <w:color w:val="808080" w:themeColor="background1" w:themeShade="80"/>
                <w:u w:val="single"/>
              </w:rPr>
              <w:t>Beispiel:</w:t>
            </w:r>
          </w:p>
          <w:p w14:paraId="2F47EA80" w14:textId="541FE8F1" w:rsidR="00D12418" w:rsidRPr="001934B8" w:rsidRDefault="00D12418" w:rsidP="00D12418">
            <w:pPr>
              <w:pStyle w:val="Listenabsatz"/>
              <w:numPr>
                <w:ilvl w:val="0"/>
                <w:numId w:val="2"/>
              </w:numPr>
              <w:spacing w:after="120" w:line="259" w:lineRule="auto"/>
              <w:ind w:left="714" w:hanging="357"/>
              <w:contextualSpacing w:val="0"/>
              <w:rPr>
                <w:i/>
                <w:iCs/>
                <w:color w:val="808080" w:themeColor="background1" w:themeShade="80"/>
              </w:rPr>
            </w:pPr>
            <w:r w:rsidRPr="701A2CC4">
              <w:rPr>
                <w:i/>
                <w:iCs/>
                <w:color w:val="808080" w:themeColor="background1" w:themeShade="80"/>
              </w:rPr>
              <w:t xml:space="preserve">Keine geteilte Verwendung von Trinkbehältern, etc. </w:t>
            </w:r>
          </w:p>
          <w:p w14:paraId="3A323A5A" w14:textId="77777777" w:rsidR="000B306C" w:rsidRDefault="000B306C" w:rsidP="000B306C">
            <w:pPr>
              <w:pStyle w:val="Listenabsatz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color w:val="808080" w:themeColor="background1" w:themeShade="80"/>
                <w:sz w:val="23"/>
                <w:szCs w:val="23"/>
              </w:rPr>
              <w:t xml:space="preserve">Es werden Einweggläser verwendet </w:t>
            </w:r>
          </w:p>
          <w:p w14:paraId="33F56ED4" w14:textId="209DD0C6" w:rsidR="000B306C" w:rsidRDefault="64762C8B" w:rsidP="000B306C">
            <w:pPr>
              <w:pStyle w:val="Listenabsatz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 w:rsidRPr="64762C8B">
              <w:rPr>
                <w:color w:val="808080" w:themeColor="background1" w:themeShade="80"/>
                <w:sz w:val="23"/>
                <w:szCs w:val="23"/>
              </w:rPr>
              <w:t>Es wird versucht Abstand zu</w:t>
            </w:r>
            <w:r w:rsidR="009D038E">
              <w:rPr>
                <w:color w:val="808080" w:themeColor="background1" w:themeShade="80"/>
                <w:sz w:val="23"/>
                <w:szCs w:val="23"/>
              </w:rPr>
              <w:t xml:space="preserve"> </w:t>
            </w:r>
            <w:r w:rsidRPr="64762C8B">
              <w:rPr>
                <w:color w:val="808080" w:themeColor="background1" w:themeShade="80"/>
                <w:sz w:val="23"/>
                <w:szCs w:val="23"/>
              </w:rPr>
              <w:t xml:space="preserve">halten; </w:t>
            </w:r>
          </w:p>
          <w:p w14:paraId="69A99693" w14:textId="0B43815F" w:rsidR="000B306C" w:rsidRDefault="000B306C" w:rsidP="000B306C">
            <w:pPr>
              <w:pStyle w:val="Listenabsatz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 w:rsidRPr="006F6326">
              <w:rPr>
                <w:color w:val="808080" w:themeColor="background1" w:themeShade="80"/>
                <w:sz w:val="23"/>
                <w:szCs w:val="23"/>
              </w:rPr>
              <w:t xml:space="preserve">Marketenderinnen </w:t>
            </w:r>
            <w:r>
              <w:rPr>
                <w:color w:val="808080" w:themeColor="background1" w:themeShade="80"/>
                <w:sz w:val="23"/>
                <w:szCs w:val="23"/>
              </w:rPr>
              <w:t xml:space="preserve">tragen beim Ausschank </w:t>
            </w:r>
            <w:r w:rsidR="00D12418">
              <w:rPr>
                <w:color w:val="808080" w:themeColor="background1" w:themeShade="80"/>
                <w:sz w:val="23"/>
                <w:szCs w:val="23"/>
              </w:rPr>
              <w:t>eine Maske</w:t>
            </w:r>
          </w:p>
          <w:p w14:paraId="2A028442" w14:textId="77777777" w:rsidR="000B306C" w:rsidRDefault="000B306C" w:rsidP="000B306C">
            <w:pPr>
              <w:pStyle w:val="Listenabsatz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color w:val="808080" w:themeColor="background1" w:themeShade="80"/>
                <w:sz w:val="23"/>
                <w:szCs w:val="23"/>
              </w:rPr>
            </w:pPr>
            <w:r w:rsidRPr="006F6326">
              <w:rPr>
                <w:color w:val="808080" w:themeColor="background1" w:themeShade="80"/>
                <w:sz w:val="23"/>
                <w:szCs w:val="23"/>
              </w:rPr>
              <w:t xml:space="preserve">Marketenderinnen tragen Handschuhe </w:t>
            </w:r>
          </w:p>
          <w:p w14:paraId="19B5F5DE" w14:textId="77777777" w:rsidR="001934B8" w:rsidRPr="001934B8" w:rsidRDefault="001934B8" w:rsidP="001934B8">
            <w:pPr>
              <w:pStyle w:val="Listenabsatz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i/>
                <w:iCs/>
                <w:color w:val="808080" w:themeColor="background1" w:themeShade="80"/>
              </w:rPr>
            </w:pPr>
            <w:r w:rsidRPr="001934B8">
              <w:rPr>
                <w:i/>
                <w:iCs/>
                <w:color w:val="808080" w:themeColor="background1" w:themeShade="80"/>
              </w:rPr>
              <w:t xml:space="preserve">Konsumation im Sitzen. </w:t>
            </w:r>
          </w:p>
          <w:p w14:paraId="219B6C30" w14:textId="77777777" w:rsidR="002A3D89" w:rsidRDefault="002A3D89" w:rsidP="001934B8">
            <w:pPr>
              <w:pStyle w:val="Listenabsatz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Getränke werden </w:t>
            </w:r>
            <w:r w:rsidR="001934B8" w:rsidRPr="001934B8">
              <w:rPr>
                <w:i/>
                <w:iCs/>
                <w:color w:val="808080" w:themeColor="background1" w:themeShade="80"/>
              </w:rPr>
              <w:t>verpackt</w:t>
            </w:r>
            <w:r>
              <w:rPr>
                <w:i/>
                <w:iCs/>
                <w:color w:val="808080" w:themeColor="background1" w:themeShade="80"/>
              </w:rPr>
              <w:t xml:space="preserve"> abgegeben</w:t>
            </w:r>
          </w:p>
          <w:p w14:paraId="7AEF72EB" w14:textId="3690767B" w:rsidR="00F7118E" w:rsidRPr="00EF2DF8" w:rsidRDefault="00F7118E" w:rsidP="00F7118E">
            <w:pPr>
              <w:pStyle w:val="Listenabsatz"/>
              <w:spacing w:after="120"/>
              <w:ind w:left="714"/>
              <w:contextualSpacing w:val="0"/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2880B7CB" w14:textId="77777777" w:rsidR="000342D9" w:rsidRDefault="000342D9" w:rsidP="00344BEB">
      <w:pPr>
        <w:rPr>
          <w:sz w:val="6"/>
        </w:rPr>
      </w:pPr>
    </w:p>
    <w:p w14:paraId="3DB035FD" w14:textId="0A4E4144" w:rsidR="007772CF" w:rsidRDefault="007772CF" w:rsidP="00344BEB">
      <w:pPr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5C26" w:rsidRPr="00F6732B" w14:paraId="1A197FC3" w14:textId="77777777" w:rsidTr="64762C8B">
        <w:tc>
          <w:tcPr>
            <w:tcW w:w="9060" w:type="dxa"/>
            <w:shd w:val="clear" w:color="auto" w:fill="F2F2F2" w:themeFill="background1" w:themeFillShade="F2"/>
          </w:tcPr>
          <w:p w14:paraId="121711FB" w14:textId="5E514486" w:rsidR="00985C26" w:rsidRPr="00F6732B" w:rsidRDefault="00985C26" w:rsidP="007562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 w:rsidR="009464CB">
              <w:rPr>
                <w:b/>
                <w:bCs/>
                <w:sz w:val="28"/>
                <w:szCs w:val="28"/>
              </w:rPr>
              <w:t>Maßnahmen</w:t>
            </w:r>
            <w:r>
              <w:rPr>
                <w:b/>
                <w:bCs/>
                <w:sz w:val="28"/>
                <w:szCs w:val="28"/>
              </w:rPr>
              <w:t xml:space="preserve"> zur Steuerung der Personenströme und Reg</w:t>
            </w:r>
            <w:r w:rsidR="009464CB">
              <w:rPr>
                <w:b/>
                <w:bCs/>
                <w:sz w:val="28"/>
                <w:szCs w:val="28"/>
              </w:rPr>
              <w:t>elung</w:t>
            </w:r>
            <w:r>
              <w:rPr>
                <w:b/>
                <w:bCs/>
                <w:sz w:val="28"/>
                <w:szCs w:val="28"/>
              </w:rPr>
              <w:t xml:space="preserve"> der Anzahl der Personen</w:t>
            </w:r>
          </w:p>
        </w:tc>
      </w:tr>
      <w:tr w:rsidR="00985C26" w:rsidRPr="00F6732B" w14:paraId="597BA213" w14:textId="77777777" w:rsidTr="64762C8B">
        <w:tc>
          <w:tcPr>
            <w:tcW w:w="9060" w:type="dxa"/>
          </w:tcPr>
          <w:p w14:paraId="7CB6AFDF" w14:textId="77777777" w:rsidR="000943FA" w:rsidRPr="00F7118E" w:rsidRDefault="000943FA" w:rsidP="007562F3">
            <w:pPr>
              <w:spacing w:after="120"/>
              <w:ind w:left="360"/>
              <w:rPr>
                <w:i/>
                <w:iCs/>
                <w:sz w:val="23"/>
                <w:szCs w:val="23"/>
              </w:rPr>
            </w:pPr>
          </w:p>
          <w:p w14:paraId="13121340" w14:textId="3BBDD6CA" w:rsidR="003C1345" w:rsidRDefault="64762C8B" w:rsidP="64762C8B">
            <w:pPr>
              <w:spacing w:after="120"/>
              <w:ind w:left="360"/>
              <w:rPr>
                <w:i/>
                <w:iCs/>
                <w:sz w:val="23"/>
                <w:szCs w:val="23"/>
              </w:rPr>
            </w:pPr>
            <w:r w:rsidRPr="64762C8B">
              <w:rPr>
                <w:i/>
                <w:iCs/>
                <w:sz w:val="23"/>
                <w:szCs w:val="23"/>
              </w:rPr>
              <w:t xml:space="preserve">Sind im Rahmen der Zusammenkunft geregelt! </w:t>
            </w:r>
            <w:r w:rsidR="00885AEA">
              <w:br/>
            </w:r>
            <w:r w:rsidRPr="64762C8B">
              <w:rPr>
                <w:i/>
                <w:iCs/>
                <w:sz w:val="23"/>
                <w:szCs w:val="23"/>
              </w:rPr>
              <w:t xml:space="preserve">Wenn der Verein als Veranstalter auftritt, muss dies in einem eigenen Konzept festgelegt sein. </w:t>
            </w:r>
          </w:p>
          <w:p w14:paraId="7C4AB7D7" w14:textId="3C8A3BC4" w:rsidR="00985C26" w:rsidRPr="00EF2DF8" w:rsidRDefault="00985C26" w:rsidP="00237520">
            <w:pPr>
              <w:spacing w:after="120"/>
              <w:ind w:left="360"/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772A7CFB" w14:textId="34099AA0" w:rsidR="00985C26" w:rsidRDefault="00985C26" w:rsidP="00344BEB">
      <w:pPr>
        <w:rPr>
          <w:sz w:val="6"/>
        </w:rPr>
      </w:pPr>
    </w:p>
    <w:p w14:paraId="30626B9A" w14:textId="77777777" w:rsidR="00237520" w:rsidRDefault="00237520">
      <w:pPr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43FA" w:rsidRPr="00F6732B" w14:paraId="2AD0151E" w14:textId="77777777" w:rsidTr="64762C8B">
        <w:tc>
          <w:tcPr>
            <w:tcW w:w="9060" w:type="dxa"/>
            <w:shd w:val="clear" w:color="auto" w:fill="F2F2F2" w:themeFill="background1" w:themeFillShade="F2"/>
          </w:tcPr>
          <w:p w14:paraId="7F243347" w14:textId="3CE1CE24" w:rsidR="000943FA" w:rsidRPr="00F6732B" w:rsidRDefault="00571471" w:rsidP="007562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6. Entzerrungsmaßnahmen, wie Absperrungen und Bodenmarkierungen</w:t>
            </w:r>
          </w:p>
        </w:tc>
      </w:tr>
      <w:tr w:rsidR="000943FA" w:rsidRPr="00F6732B" w14:paraId="6C4C80F3" w14:textId="77777777" w:rsidTr="64762C8B">
        <w:tc>
          <w:tcPr>
            <w:tcW w:w="9060" w:type="dxa"/>
            <w:shd w:val="clear" w:color="auto" w:fill="FFFFFF" w:themeFill="background1"/>
          </w:tcPr>
          <w:p w14:paraId="4EE6E36E" w14:textId="77777777" w:rsidR="00571471" w:rsidRDefault="00571471" w:rsidP="007562F3">
            <w:pPr>
              <w:spacing w:after="120"/>
              <w:ind w:left="360"/>
              <w:rPr>
                <w:iCs/>
                <w:sz w:val="23"/>
                <w:szCs w:val="23"/>
                <w:u w:val="single"/>
              </w:rPr>
            </w:pPr>
          </w:p>
          <w:p w14:paraId="49F58DC4" w14:textId="7CE5E8FB" w:rsidR="000943FA" w:rsidRPr="00861483" w:rsidRDefault="64762C8B" w:rsidP="64762C8B">
            <w:pPr>
              <w:spacing w:after="120"/>
              <w:ind w:left="360"/>
              <w:rPr>
                <w:i/>
                <w:iCs/>
                <w:sz w:val="23"/>
                <w:szCs w:val="23"/>
              </w:rPr>
            </w:pPr>
            <w:r w:rsidRPr="64762C8B">
              <w:rPr>
                <w:i/>
                <w:iCs/>
                <w:sz w:val="23"/>
                <w:szCs w:val="23"/>
              </w:rPr>
              <w:t xml:space="preserve">Sind im Rahmen der Zusammenkunft geregelt! </w:t>
            </w:r>
            <w:r w:rsidR="00861483">
              <w:br/>
            </w:r>
            <w:r w:rsidRPr="64762C8B">
              <w:rPr>
                <w:i/>
                <w:iCs/>
                <w:sz w:val="23"/>
                <w:szCs w:val="23"/>
              </w:rPr>
              <w:t xml:space="preserve">Wenn der Verein als Veranstalter auftritt, muss dies in einem eigenen Konzept festgelegt sein. </w:t>
            </w:r>
            <w:r w:rsidRPr="64762C8B">
              <w:rPr>
                <w:i/>
                <w:iCs/>
                <w:color w:val="808080" w:themeColor="background1" w:themeShade="80"/>
              </w:rPr>
              <w:t xml:space="preserve"> </w:t>
            </w:r>
          </w:p>
        </w:tc>
      </w:tr>
    </w:tbl>
    <w:p w14:paraId="3D18FB19" w14:textId="0265B4F8" w:rsidR="000943FA" w:rsidRDefault="000943FA" w:rsidP="00344BEB">
      <w:pPr>
        <w:rPr>
          <w:sz w:val="6"/>
        </w:rPr>
      </w:pPr>
    </w:p>
    <w:p w14:paraId="12DC3B21" w14:textId="77777777" w:rsidR="000943FA" w:rsidRDefault="000943FA" w:rsidP="00344BEB">
      <w:pPr>
        <w:rPr>
          <w:sz w:val="6"/>
        </w:rPr>
      </w:pPr>
    </w:p>
    <w:p w14:paraId="7A1EFE84" w14:textId="77777777" w:rsidR="00985C26" w:rsidRDefault="00985C26" w:rsidP="00344BEB">
      <w:pPr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4B0D" w:rsidRPr="00F6732B" w14:paraId="4AF397C2" w14:textId="77777777" w:rsidTr="701A2CC4">
        <w:tc>
          <w:tcPr>
            <w:tcW w:w="9212" w:type="dxa"/>
            <w:shd w:val="clear" w:color="auto" w:fill="F2F2F2" w:themeFill="background1" w:themeFillShade="F2"/>
          </w:tcPr>
          <w:p w14:paraId="28C28EF8" w14:textId="4BA951E7" w:rsidR="000A4B0D" w:rsidRPr="00F6732B" w:rsidRDefault="00571471" w:rsidP="007562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7. </w:t>
            </w:r>
            <w:r w:rsidR="003619BD" w:rsidRPr="003619BD">
              <w:rPr>
                <w:b/>
                <w:bCs/>
                <w:sz w:val="28"/>
                <w:szCs w:val="28"/>
              </w:rPr>
              <w:t xml:space="preserve">Schulungsmaßnahmen für </w:t>
            </w:r>
            <w:r w:rsidR="002A27CB">
              <w:rPr>
                <w:b/>
                <w:bCs/>
                <w:sz w:val="28"/>
                <w:szCs w:val="28"/>
              </w:rPr>
              <w:t>Mitglieder</w:t>
            </w:r>
            <w:r w:rsidR="003619BD" w:rsidRPr="003619BD">
              <w:rPr>
                <w:b/>
                <w:bCs/>
                <w:sz w:val="28"/>
                <w:szCs w:val="28"/>
              </w:rPr>
              <w:t xml:space="preserve"> in Bezug auf Hygienevorgaben und 3G-Nachweise</w:t>
            </w:r>
          </w:p>
        </w:tc>
      </w:tr>
      <w:tr w:rsidR="000A4B0D" w:rsidRPr="00F6732B" w14:paraId="66807C1B" w14:textId="77777777" w:rsidTr="701A2CC4">
        <w:tc>
          <w:tcPr>
            <w:tcW w:w="9212" w:type="dxa"/>
          </w:tcPr>
          <w:p w14:paraId="3D9A0B23" w14:textId="77777777" w:rsidR="005E1C9A" w:rsidRPr="00786DF4" w:rsidRDefault="005E1C9A" w:rsidP="007562F3">
            <w:pPr>
              <w:spacing w:after="120"/>
              <w:ind w:left="360"/>
              <w:rPr>
                <w:i/>
                <w:iCs/>
                <w:sz w:val="23"/>
                <w:szCs w:val="23"/>
              </w:rPr>
            </w:pPr>
          </w:p>
          <w:p w14:paraId="6B230D9A" w14:textId="1DB17E72" w:rsidR="005E1C9A" w:rsidRPr="00786DF4" w:rsidRDefault="005E1C9A" w:rsidP="007562F3">
            <w:pPr>
              <w:spacing w:after="120"/>
              <w:ind w:left="360"/>
              <w:rPr>
                <w:i/>
                <w:iCs/>
                <w:sz w:val="23"/>
                <w:szCs w:val="23"/>
              </w:rPr>
            </w:pPr>
            <w:r w:rsidRPr="00786DF4">
              <w:rPr>
                <w:i/>
                <w:iCs/>
                <w:sz w:val="23"/>
                <w:szCs w:val="23"/>
              </w:rPr>
              <w:t xml:space="preserve">Erklärvideos, Empfehlungen &amp; Plakate des Roten Kreuzes unter: </w:t>
            </w:r>
            <w:hyperlink r:id="rId16" w:history="1">
              <w:r w:rsidR="00957DA8" w:rsidRPr="00957DA8">
                <w:rPr>
                  <w:rStyle w:val="Hyperlink"/>
                  <w:i/>
                  <w:iCs/>
                  <w:sz w:val="20"/>
                  <w:szCs w:val="20"/>
                </w:rPr>
                <w:t>https://www.bmbwf.gv.at/Ministerium/Informationspflicht/corona/corona_schutz.html</w:t>
              </w:r>
            </w:hyperlink>
            <w:r w:rsidR="00957DA8">
              <w:rPr>
                <w:i/>
                <w:iCs/>
                <w:sz w:val="23"/>
                <w:szCs w:val="23"/>
              </w:rPr>
              <w:t xml:space="preserve"> </w:t>
            </w:r>
          </w:p>
          <w:p w14:paraId="048339B6" w14:textId="6027F39B" w:rsidR="005E1C9A" w:rsidRPr="00786DF4" w:rsidRDefault="005E1C9A" w:rsidP="007562F3">
            <w:pPr>
              <w:spacing w:after="120"/>
              <w:ind w:left="360"/>
              <w:rPr>
                <w:i/>
                <w:iCs/>
                <w:sz w:val="23"/>
                <w:szCs w:val="23"/>
              </w:rPr>
            </w:pPr>
          </w:p>
          <w:p w14:paraId="32048548" w14:textId="77777777" w:rsidR="00957DA8" w:rsidRPr="001934B8" w:rsidRDefault="00957DA8" w:rsidP="00957DA8">
            <w:pPr>
              <w:spacing w:after="120"/>
              <w:ind w:left="360"/>
              <w:rPr>
                <w:i/>
                <w:iCs/>
                <w:color w:val="808080" w:themeColor="background1" w:themeShade="80"/>
                <w:u w:val="single"/>
              </w:rPr>
            </w:pPr>
            <w:r w:rsidRPr="001934B8">
              <w:rPr>
                <w:i/>
                <w:iCs/>
                <w:color w:val="808080" w:themeColor="background1" w:themeShade="80"/>
                <w:u w:val="single"/>
              </w:rPr>
              <w:t>Beispiel:</w:t>
            </w:r>
          </w:p>
          <w:p w14:paraId="064FB5FE" w14:textId="46D36B0B" w:rsidR="00C71301" w:rsidRDefault="00800A29" w:rsidP="701A2CC4">
            <w:pPr>
              <w:pStyle w:val="Listenabsatz"/>
              <w:numPr>
                <w:ilvl w:val="0"/>
                <w:numId w:val="2"/>
              </w:numPr>
              <w:spacing w:after="120"/>
              <w:contextualSpacing w:val="0"/>
              <w:rPr>
                <w:i/>
                <w:iCs/>
                <w:color w:val="808080" w:themeColor="background1" w:themeShade="80"/>
              </w:rPr>
            </w:pPr>
            <w:r w:rsidRPr="008F348D">
              <w:rPr>
                <w:i/>
                <w:iCs/>
                <w:color w:val="808080" w:themeColor="background1" w:themeShade="80"/>
              </w:rPr>
              <w:t xml:space="preserve">Allen Mitgliedern ist dieses Präventionskonzept zugänglich (Aushang, digital oder postalisch zur Verfügung gestellt). </w:t>
            </w:r>
          </w:p>
          <w:p w14:paraId="37BE50C0" w14:textId="7974E6EB" w:rsidR="00CE7124" w:rsidRDefault="00CE7124" w:rsidP="701A2CC4">
            <w:pPr>
              <w:pStyle w:val="Listenabsatz"/>
              <w:numPr>
                <w:ilvl w:val="0"/>
                <w:numId w:val="2"/>
              </w:numPr>
              <w:spacing w:after="120"/>
              <w:contextualSpacing w:val="0"/>
              <w:rPr>
                <w:i/>
                <w:iCs/>
                <w:color w:val="808080" w:themeColor="background1" w:themeShade="80"/>
              </w:rPr>
            </w:pPr>
            <w:r w:rsidRPr="00CE7124">
              <w:rPr>
                <w:i/>
                <w:iCs/>
                <w:color w:val="808080" w:themeColor="background1" w:themeShade="80"/>
              </w:rPr>
              <w:t xml:space="preserve">Verhaltensregeln für </w:t>
            </w:r>
            <w:r>
              <w:rPr>
                <w:i/>
                <w:iCs/>
                <w:color w:val="808080" w:themeColor="background1" w:themeShade="80"/>
              </w:rPr>
              <w:t>Mitglieder</w:t>
            </w:r>
            <w:r w:rsidRPr="00CE7124">
              <w:rPr>
                <w:i/>
                <w:iCs/>
                <w:color w:val="808080" w:themeColor="background1" w:themeShade="80"/>
              </w:rPr>
              <w:t xml:space="preserve"> untereinander.</w:t>
            </w:r>
          </w:p>
          <w:p w14:paraId="14CBC74D" w14:textId="4FEA27A6" w:rsidR="00131CF4" w:rsidRPr="00BC6986" w:rsidRDefault="00131CF4" w:rsidP="701A2CC4">
            <w:pPr>
              <w:pStyle w:val="Listenabsatz"/>
              <w:numPr>
                <w:ilvl w:val="0"/>
                <w:numId w:val="2"/>
              </w:numPr>
              <w:spacing w:after="120"/>
              <w:contextualSpacing w:val="0"/>
              <w:rPr>
                <w:i/>
                <w:iCs/>
                <w:color w:val="808080" w:themeColor="background1" w:themeShade="80"/>
              </w:rPr>
            </w:pPr>
            <w:r w:rsidRPr="00131CF4">
              <w:rPr>
                <w:i/>
                <w:iCs/>
                <w:color w:val="808080" w:themeColor="background1" w:themeShade="80"/>
              </w:rPr>
              <w:t xml:space="preserve">Verhaltensregeln für den Umgang mit </w:t>
            </w:r>
            <w:r>
              <w:rPr>
                <w:i/>
                <w:iCs/>
                <w:color w:val="808080" w:themeColor="background1" w:themeShade="80"/>
              </w:rPr>
              <w:t>vereinsfremden Personen/Gästen/Teilnehmer*innen</w:t>
            </w:r>
            <w:r w:rsidRPr="00131CF4">
              <w:rPr>
                <w:i/>
                <w:iCs/>
                <w:color w:val="808080" w:themeColor="background1" w:themeShade="80"/>
              </w:rPr>
              <w:t>.</w:t>
            </w:r>
          </w:p>
          <w:p w14:paraId="1FE01E3C" w14:textId="1524E206" w:rsidR="005020EC" w:rsidRPr="005020EC" w:rsidRDefault="7E6ACB54" w:rsidP="00CD633A">
            <w:pPr>
              <w:pStyle w:val="Listenabsatz"/>
              <w:numPr>
                <w:ilvl w:val="0"/>
                <w:numId w:val="2"/>
              </w:numPr>
              <w:spacing w:after="120"/>
              <w:contextualSpacing w:val="0"/>
              <w:rPr>
                <w:i/>
                <w:iCs/>
                <w:color w:val="808080" w:themeColor="background1" w:themeShade="80"/>
              </w:rPr>
            </w:pPr>
            <w:r w:rsidRPr="005020EC">
              <w:rPr>
                <w:i/>
                <w:iCs/>
                <w:color w:val="808080" w:themeColor="background1" w:themeShade="80"/>
              </w:rPr>
              <w:t xml:space="preserve">Information bezüglich </w:t>
            </w:r>
            <w:r w:rsidR="2A16DCA1" w:rsidRPr="005020EC">
              <w:rPr>
                <w:i/>
                <w:iCs/>
                <w:color w:val="808080" w:themeColor="background1" w:themeShade="80"/>
              </w:rPr>
              <w:t>der</w:t>
            </w:r>
            <w:r w:rsidR="02A5ADA4" w:rsidRPr="005020EC">
              <w:rPr>
                <w:i/>
                <w:iCs/>
                <w:color w:val="808080" w:themeColor="background1" w:themeShade="80"/>
              </w:rPr>
              <w:t xml:space="preserve"> </w:t>
            </w:r>
            <w:r w:rsidR="24D27164" w:rsidRPr="005020EC">
              <w:rPr>
                <w:i/>
                <w:iCs/>
                <w:color w:val="808080" w:themeColor="background1" w:themeShade="80"/>
              </w:rPr>
              <w:t>3-G-Regel bei Zutritt</w:t>
            </w:r>
            <w:r w:rsidR="02A5ADA4" w:rsidRPr="005020EC">
              <w:rPr>
                <w:i/>
                <w:iCs/>
                <w:color w:val="808080" w:themeColor="background1" w:themeShade="80"/>
              </w:rPr>
              <w:t xml:space="preserve"> </w:t>
            </w:r>
            <w:r w:rsidR="353D052F" w:rsidRPr="005020EC">
              <w:rPr>
                <w:i/>
                <w:iCs/>
                <w:color w:val="808080" w:themeColor="background1" w:themeShade="80"/>
              </w:rPr>
              <w:t>(Anhang)</w:t>
            </w:r>
            <w:r w:rsidR="00157A3F" w:rsidRPr="005020EC">
              <w:rPr>
                <w:i/>
                <w:iCs/>
                <w:color w:val="808080" w:themeColor="background1" w:themeShade="80"/>
              </w:rPr>
              <w:t>.</w:t>
            </w:r>
            <w:r w:rsidR="005020EC" w:rsidRPr="005020EC">
              <w:rPr>
                <w:i/>
                <w:iCs/>
                <w:color w:val="808080" w:themeColor="background1" w:themeShade="80"/>
              </w:rPr>
              <w:t xml:space="preserve"> Verhaltensregeln für die Kontrolle von Nachweisen einer geringen epidemiologischen Gefahr (Nachweise über Status „getestet, genesen, geimpft“, z.B. Organisation Nachweis</w:t>
            </w:r>
            <w:r w:rsidR="00B3617F">
              <w:rPr>
                <w:i/>
                <w:iCs/>
                <w:color w:val="808080" w:themeColor="background1" w:themeShade="80"/>
              </w:rPr>
              <w:t>kontrolle</w:t>
            </w:r>
            <w:r w:rsidR="005020EC" w:rsidRPr="005020EC">
              <w:rPr>
                <w:i/>
                <w:iCs/>
                <w:color w:val="808080" w:themeColor="background1" w:themeShade="80"/>
              </w:rPr>
              <w:t>, Einweisungen über zulässige Nachweise einer geringen epidemiologischen Gefahr</w:t>
            </w:r>
            <w:r w:rsidR="005460B1">
              <w:rPr>
                <w:i/>
                <w:iCs/>
                <w:color w:val="808080" w:themeColor="background1" w:themeShade="80"/>
              </w:rPr>
              <w:t>)</w:t>
            </w:r>
            <w:r w:rsidR="00AE39FE">
              <w:rPr>
                <w:i/>
                <w:iCs/>
                <w:color w:val="808080" w:themeColor="background1" w:themeShade="80"/>
              </w:rPr>
              <w:t>.</w:t>
            </w:r>
          </w:p>
          <w:p w14:paraId="74BBFD98" w14:textId="1220F35D" w:rsidR="00786DF4" w:rsidRDefault="00862E03" w:rsidP="00786DF4">
            <w:pPr>
              <w:pStyle w:val="Listenabsatz"/>
              <w:numPr>
                <w:ilvl w:val="0"/>
                <w:numId w:val="2"/>
              </w:numPr>
              <w:spacing w:after="120"/>
              <w:contextualSpacing w:val="0"/>
              <w:rPr>
                <w:i/>
                <w:iCs/>
                <w:color w:val="808080" w:themeColor="background1" w:themeShade="80"/>
              </w:rPr>
            </w:pPr>
            <w:r w:rsidRPr="00862E03">
              <w:rPr>
                <w:i/>
                <w:iCs/>
                <w:color w:val="808080" w:themeColor="background1" w:themeShade="80"/>
              </w:rPr>
              <w:t>Verhaltensregeln für Selbsttests und andere Testvorgänge (inkl. Erkennen der korrekten Durchführung eines SARS-CoV-2-Antigen-Tests und Überprüfung des Test-Ergebnisses</w:t>
            </w:r>
            <w:r w:rsidR="005460B1">
              <w:rPr>
                <w:i/>
                <w:iCs/>
                <w:color w:val="808080" w:themeColor="background1" w:themeShade="80"/>
              </w:rPr>
              <w:t>)</w:t>
            </w:r>
            <w:r w:rsidR="00AE39FE">
              <w:rPr>
                <w:i/>
                <w:iCs/>
                <w:color w:val="808080" w:themeColor="background1" w:themeShade="80"/>
              </w:rPr>
              <w:t>.</w:t>
            </w:r>
          </w:p>
          <w:p w14:paraId="0B5BA323" w14:textId="77777777" w:rsidR="00ED074D" w:rsidRPr="00ED074D" w:rsidRDefault="00ED074D" w:rsidP="00786DF4">
            <w:pPr>
              <w:pStyle w:val="Listenabsatz"/>
              <w:numPr>
                <w:ilvl w:val="0"/>
                <w:numId w:val="2"/>
              </w:numPr>
              <w:spacing w:after="120"/>
              <w:contextualSpacing w:val="0"/>
              <w:rPr>
                <w:i/>
                <w:iCs/>
                <w:color w:val="808080" w:themeColor="background1" w:themeShade="80"/>
              </w:rPr>
            </w:pPr>
            <w:r w:rsidRPr="00ED074D">
              <w:rPr>
                <w:i/>
                <w:iCs/>
                <w:color w:val="808080" w:themeColor="background1" w:themeShade="80"/>
              </w:rPr>
              <w:t xml:space="preserve">Korrekte Verwendung von Schutzmasken und persönliche Hygienemaßnahmen. </w:t>
            </w:r>
            <w:r w:rsidRPr="00ED074D">
              <w:rPr>
                <w:rFonts w:ascii="Arial" w:hAnsi="Arial" w:cs="Arial"/>
                <w:i/>
                <w:iCs/>
                <w:color w:val="808080" w:themeColor="background1" w:themeShade="80"/>
              </w:rPr>
              <w:t>̈</w:t>
            </w:r>
          </w:p>
          <w:p w14:paraId="412FD3D1" w14:textId="77777777" w:rsidR="00ED074D" w:rsidRDefault="00ED074D" w:rsidP="00786DF4">
            <w:pPr>
              <w:pStyle w:val="Listenabsatz"/>
              <w:numPr>
                <w:ilvl w:val="0"/>
                <w:numId w:val="2"/>
              </w:numPr>
              <w:spacing w:after="120"/>
              <w:contextualSpacing w:val="0"/>
              <w:rPr>
                <w:i/>
                <w:iCs/>
                <w:color w:val="808080" w:themeColor="background1" w:themeShade="80"/>
              </w:rPr>
            </w:pPr>
            <w:r w:rsidRPr="00ED074D">
              <w:rPr>
                <w:i/>
                <w:iCs/>
                <w:color w:val="808080" w:themeColor="background1" w:themeShade="80"/>
              </w:rPr>
              <w:t>Vorgangsweise in einem Verdachtsfall.</w:t>
            </w:r>
          </w:p>
          <w:p w14:paraId="41C966FB" w14:textId="6A145FE2" w:rsidR="00274305" w:rsidRPr="00274305" w:rsidRDefault="00ED074D" w:rsidP="00274305">
            <w:pPr>
              <w:pStyle w:val="Listenabsatz"/>
              <w:numPr>
                <w:ilvl w:val="0"/>
                <w:numId w:val="2"/>
              </w:numPr>
              <w:spacing w:after="120"/>
              <w:contextualSpacing w:val="0"/>
              <w:rPr>
                <w:i/>
                <w:iCs/>
                <w:color w:val="808080" w:themeColor="background1" w:themeShade="80"/>
              </w:rPr>
            </w:pPr>
            <w:r w:rsidRPr="00ED074D">
              <w:rPr>
                <w:i/>
                <w:iCs/>
                <w:color w:val="808080" w:themeColor="background1" w:themeShade="80"/>
              </w:rPr>
              <w:t>Datenschutzkonformer Umgang mit Daten</w:t>
            </w:r>
          </w:p>
        </w:tc>
      </w:tr>
    </w:tbl>
    <w:p w14:paraId="17E18199" w14:textId="77777777" w:rsidR="007772CF" w:rsidRDefault="007772CF" w:rsidP="00344BEB">
      <w:pPr>
        <w:rPr>
          <w:sz w:val="6"/>
        </w:rPr>
      </w:pPr>
    </w:p>
    <w:p w14:paraId="2B8B07C0" w14:textId="7B41E49F" w:rsidR="00344BEB" w:rsidRDefault="00344BEB" w:rsidP="00344BEB">
      <w:pPr>
        <w:rPr>
          <w:sz w:val="6"/>
        </w:rPr>
      </w:pPr>
    </w:p>
    <w:p w14:paraId="29ECB2AE" w14:textId="788F8E0E" w:rsidR="00EE6E8A" w:rsidRDefault="00EE6E8A" w:rsidP="00344BEB">
      <w:pPr>
        <w:rPr>
          <w:sz w:val="6"/>
        </w:rPr>
      </w:pPr>
    </w:p>
    <w:p w14:paraId="6EF47E43" w14:textId="77777777" w:rsidR="00EE6E8A" w:rsidRDefault="00EE6E8A" w:rsidP="00344BEB">
      <w:pPr>
        <w:rPr>
          <w:sz w:val="6"/>
        </w:rPr>
      </w:pPr>
    </w:p>
    <w:p w14:paraId="0A1AFAEE" w14:textId="48192167" w:rsidR="00462951" w:rsidRDefault="00462951" w:rsidP="00344BEB">
      <w:pPr>
        <w:rPr>
          <w:sz w:val="6"/>
        </w:rPr>
      </w:pPr>
    </w:p>
    <w:p w14:paraId="072334F4" w14:textId="6CB32185" w:rsidR="00462951" w:rsidRDefault="00462951" w:rsidP="00344BEB">
      <w:pPr>
        <w:rPr>
          <w:sz w:val="6"/>
        </w:rPr>
      </w:pPr>
    </w:p>
    <w:p w14:paraId="48767D84" w14:textId="7308EC34" w:rsidR="00674049" w:rsidRDefault="00674049">
      <w:pPr>
        <w:rPr>
          <w:sz w:val="23"/>
          <w:szCs w:val="23"/>
          <w:lang w:val="de-DE"/>
        </w:rPr>
      </w:pPr>
    </w:p>
    <w:p w14:paraId="7CAB49FB" w14:textId="492D6142" w:rsidR="005511C8" w:rsidRPr="00674049" w:rsidRDefault="00674049" w:rsidP="006740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sz w:val="18"/>
          <w:szCs w:val="18"/>
        </w:rPr>
      </w:pPr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  <w:r w:rsidRPr="00674049">
        <w:rPr>
          <w:sz w:val="20"/>
          <w:szCs w:val="20"/>
          <w:lang w:val="de-DE"/>
        </w:rPr>
        <w:br/>
        <w:t>_______________________________________</w:t>
      </w:r>
      <w:r w:rsidRPr="00674049">
        <w:rPr>
          <w:sz w:val="20"/>
          <w:szCs w:val="20"/>
          <w:lang w:val="de-DE"/>
        </w:rPr>
        <w:tab/>
        <w:t>_________________________________</w:t>
      </w:r>
      <w:r w:rsidRPr="00674049">
        <w:rPr>
          <w:sz w:val="20"/>
          <w:szCs w:val="20"/>
          <w:lang w:val="de-DE"/>
        </w:rPr>
        <w:br/>
      </w:r>
      <w:r w:rsidR="00C50B0C" w:rsidRPr="00674049">
        <w:rPr>
          <w:sz w:val="20"/>
          <w:szCs w:val="20"/>
          <w:lang w:val="de-DE"/>
        </w:rPr>
        <w:t xml:space="preserve">Unterschrift, Ort, Datum </w:t>
      </w:r>
      <w:r w:rsidR="00C50B0C" w:rsidRPr="00674049">
        <w:rPr>
          <w:sz w:val="20"/>
          <w:szCs w:val="20"/>
          <w:lang w:val="de-DE"/>
        </w:rPr>
        <w:tab/>
      </w:r>
      <w:r w:rsidR="00C50B0C" w:rsidRPr="00674049">
        <w:rPr>
          <w:sz w:val="20"/>
          <w:szCs w:val="20"/>
          <w:lang w:val="de-DE"/>
        </w:rPr>
        <w:tab/>
      </w:r>
      <w:r w:rsidR="00C50B0C" w:rsidRPr="00674049">
        <w:rPr>
          <w:sz w:val="20"/>
          <w:szCs w:val="20"/>
          <w:lang w:val="de-DE"/>
        </w:rPr>
        <w:tab/>
      </w:r>
      <w:r w:rsidR="00C50B0C" w:rsidRPr="00674049">
        <w:rPr>
          <w:sz w:val="20"/>
          <w:szCs w:val="20"/>
          <w:lang w:val="de-DE"/>
        </w:rPr>
        <w:tab/>
        <w:t>Name:</w:t>
      </w:r>
      <w:r w:rsidR="005511C8" w:rsidRPr="00674049">
        <w:rPr>
          <w:sz w:val="18"/>
          <w:szCs w:val="18"/>
        </w:rPr>
        <w:br w:type="page"/>
      </w:r>
    </w:p>
    <w:p w14:paraId="6552B513" w14:textId="44FBFAA5" w:rsidR="00E85EDD" w:rsidRDefault="00E85EDD"/>
    <w:p w14:paraId="1039ED31" w14:textId="2C24C49A" w:rsidR="029ACA73" w:rsidRDefault="029ACA73" w:rsidP="701A2CC4">
      <w:pPr>
        <w:rPr>
          <w:rFonts w:eastAsia="Calibri"/>
        </w:rPr>
      </w:pPr>
      <w:r>
        <w:rPr>
          <w:noProof/>
        </w:rPr>
        <w:drawing>
          <wp:inline distT="0" distB="0" distL="0" distR="0" wp14:anchorId="57DA47C4" wp14:editId="6189BE06">
            <wp:extent cx="5857875" cy="7014640"/>
            <wp:effectExtent l="0" t="0" r="0" b="0"/>
            <wp:docPr id="509798106" name="Grafik 509798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t="2466" r="3089" b="19685"/>
                    <a:stretch/>
                  </pic:blipFill>
                  <pic:spPr bwMode="auto">
                    <a:xfrm>
                      <a:off x="0" y="0"/>
                      <a:ext cx="5865727" cy="7024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29ACA73" w:rsidSect="002C5937">
      <w:headerReference w:type="default" r:id="rId18"/>
      <w:headerReference w:type="first" r:id="rId19"/>
      <w:footerReference w:type="first" r:id="rId20"/>
      <w:pgSz w:w="11906" w:h="16838" w:code="9"/>
      <w:pgMar w:top="1418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0F3D" w14:textId="77777777" w:rsidR="00415E10" w:rsidRDefault="00415E10" w:rsidP="00611FD1">
      <w:pPr>
        <w:spacing w:after="0" w:line="240" w:lineRule="auto"/>
      </w:pPr>
      <w:r>
        <w:separator/>
      </w:r>
    </w:p>
  </w:endnote>
  <w:endnote w:type="continuationSeparator" w:id="0">
    <w:p w14:paraId="6655BFB0" w14:textId="77777777" w:rsidR="00415E10" w:rsidRDefault="00415E10" w:rsidP="00611FD1">
      <w:pPr>
        <w:spacing w:after="0" w:line="240" w:lineRule="auto"/>
      </w:pPr>
      <w:r>
        <w:continuationSeparator/>
      </w:r>
    </w:p>
  </w:endnote>
  <w:endnote w:type="continuationNotice" w:id="1">
    <w:p w14:paraId="77160358" w14:textId="77777777" w:rsidR="00415E10" w:rsidRDefault="00415E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B529" w14:textId="6D9DA611" w:rsidR="008501AE" w:rsidRPr="0077736F" w:rsidRDefault="008501AE" w:rsidP="002C5937">
    <w:pPr>
      <w:pStyle w:val="Fuzeile"/>
      <w:tabs>
        <w:tab w:val="clear" w:pos="4536"/>
        <w:tab w:val="clear" w:pos="9072"/>
        <w:tab w:val="left" w:pos="1755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9B6E" w14:textId="77777777" w:rsidR="00415E10" w:rsidRDefault="00415E10" w:rsidP="00611FD1">
      <w:pPr>
        <w:spacing w:after="0" w:line="240" w:lineRule="auto"/>
      </w:pPr>
      <w:r>
        <w:separator/>
      </w:r>
    </w:p>
  </w:footnote>
  <w:footnote w:type="continuationSeparator" w:id="0">
    <w:p w14:paraId="17E6DEFB" w14:textId="77777777" w:rsidR="00415E10" w:rsidRDefault="00415E10" w:rsidP="00611FD1">
      <w:pPr>
        <w:spacing w:after="0" w:line="240" w:lineRule="auto"/>
      </w:pPr>
      <w:r>
        <w:continuationSeparator/>
      </w:r>
    </w:p>
  </w:footnote>
  <w:footnote w:type="continuationNotice" w:id="1">
    <w:p w14:paraId="4D0A1C78" w14:textId="77777777" w:rsidR="00415E10" w:rsidRDefault="00415E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B522" w14:textId="77777777" w:rsidR="008501AE" w:rsidRPr="00611FD1" w:rsidRDefault="008501AE">
    <w:pPr>
      <w:pStyle w:val="Kopfzeile"/>
    </w:pPr>
  </w:p>
  <w:p w14:paraId="6552B523" w14:textId="77777777" w:rsidR="008501AE" w:rsidRDefault="008501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B524" w14:textId="525E1681" w:rsidR="008501AE" w:rsidRDefault="00276126">
    <w:pPr>
      <w:pStyle w:val="Kopfzeile"/>
    </w:pPr>
    <w:r>
      <w:rPr>
        <w:noProof/>
        <w:lang w:eastAsia="de-AT"/>
      </w:rPr>
      <w:t>Platz für ein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A56FB1"/>
    <w:multiLevelType w:val="hybridMultilevel"/>
    <w:tmpl w:val="3F0857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CD46F5"/>
    <w:multiLevelType w:val="hybridMultilevel"/>
    <w:tmpl w:val="B4440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E0AE7"/>
    <w:multiLevelType w:val="hybridMultilevel"/>
    <w:tmpl w:val="5F6B98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B80AFD"/>
    <w:multiLevelType w:val="hybridMultilevel"/>
    <w:tmpl w:val="92684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02533"/>
    <w:multiLevelType w:val="hybridMultilevel"/>
    <w:tmpl w:val="BE1EFF4E"/>
    <w:lvl w:ilvl="0" w:tplc="02E0BB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16C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CF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A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6E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88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AE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C0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03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E7E92"/>
    <w:multiLevelType w:val="hybridMultilevel"/>
    <w:tmpl w:val="F1841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E5650"/>
    <w:multiLevelType w:val="hybridMultilevel"/>
    <w:tmpl w:val="27CE78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42B2A"/>
    <w:multiLevelType w:val="hybridMultilevel"/>
    <w:tmpl w:val="AD2261E0"/>
    <w:lvl w:ilvl="0" w:tplc="91BA0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61B7B"/>
    <w:multiLevelType w:val="hybridMultilevel"/>
    <w:tmpl w:val="E9E0DCB4"/>
    <w:lvl w:ilvl="0" w:tplc="8438C4DA">
      <w:start w:val="1"/>
      <w:numFmt w:val="bullet"/>
      <w:pStyle w:val="Auflistu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75134"/>
    <w:multiLevelType w:val="hybridMultilevel"/>
    <w:tmpl w:val="5E2477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7D87106"/>
    <w:multiLevelType w:val="hybridMultilevel"/>
    <w:tmpl w:val="86C84884"/>
    <w:lvl w:ilvl="0" w:tplc="4258B2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F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0C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0F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0E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8B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E9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28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AE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E1A73"/>
    <w:multiLevelType w:val="hybridMultilevel"/>
    <w:tmpl w:val="DC0430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65BEB"/>
    <w:multiLevelType w:val="multilevel"/>
    <w:tmpl w:val="4058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EB"/>
    <w:rsid w:val="0000059D"/>
    <w:rsid w:val="00004F6D"/>
    <w:rsid w:val="0000550F"/>
    <w:rsid w:val="0000629A"/>
    <w:rsid w:val="00014D27"/>
    <w:rsid w:val="00016C57"/>
    <w:rsid w:val="00017000"/>
    <w:rsid w:val="00017F85"/>
    <w:rsid w:val="000203C9"/>
    <w:rsid w:val="000342D9"/>
    <w:rsid w:val="00034AA8"/>
    <w:rsid w:val="00047CBF"/>
    <w:rsid w:val="00062F50"/>
    <w:rsid w:val="00070535"/>
    <w:rsid w:val="00091556"/>
    <w:rsid w:val="000943FA"/>
    <w:rsid w:val="000A479F"/>
    <w:rsid w:val="000A4B0D"/>
    <w:rsid w:val="000B1F5E"/>
    <w:rsid w:val="000B306C"/>
    <w:rsid w:val="000C0CE1"/>
    <w:rsid w:val="000C1679"/>
    <w:rsid w:val="000C2BAA"/>
    <w:rsid w:val="000D1C2B"/>
    <w:rsid w:val="000D794C"/>
    <w:rsid w:val="000E34AF"/>
    <w:rsid w:val="000E40B9"/>
    <w:rsid w:val="000F10F4"/>
    <w:rsid w:val="000F1C2A"/>
    <w:rsid w:val="000F487F"/>
    <w:rsid w:val="001004D1"/>
    <w:rsid w:val="001049A1"/>
    <w:rsid w:val="0010626C"/>
    <w:rsid w:val="00114E9B"/>
    <w:rsid w:val="001214E2"/>
    <w:rsid w:val="001237D6"/>
    <w:rsid w:val="0012569D"/>
    <w:rsid w:val="001313AB"/>
    <w:rsid w:val="00131CF4"/>
    <w:rsid w:val="001338E4"/>
    <w:rsid w:val="00136A2B"/>
    <w:rsid w:val="00136CD2"/>
    <w:rsid w:val="0015647B"/>
    <w:rsid w:val="00157A3F"/>
    <w:rsid w:val="001635E6"/>
    <w:rsid w:val="00164C60"/>
    <w:rsid w:val="00173797"/>
    <w:rsid w:val="00174251"/>
    <w:rsid w:val="001752E1"/>
    <w:rsid w:val="00181BD6"/>
    <w:rsid w:val="00186834"/>
    <w:rsid w:val="00191CF6"/>
    <w:rsid w:val="001934B8"/>
    <w:rsid w:val="001A59A5"/>
    <w:rsid w:val="001B5269"/>
    <w:rsid w:val="001C4992"/>
    <w:rsid w:val="001D69F5"/>
    <w:rsid w:val="001F47A8"/>
    <w:rsid w:val="0020547D"/>
    <w:rsid w:val="002070A6"/>
    <w:rsid w:val="002138D5"/>
    <w:rsid w:val="00214D2F"/>
    <w:rsid w:val="002158AC"/>
    <w:rsid w:val="00223EC4"/>
    <w:rsid w:val="00225451"/>
    <w:rsid w:val="00237520"/>
    <w:rsid w:val="0024299B"/>
    <w:rsid w:val="0025007A"/>
    <w:rsid w:val="00265098"/>
    <w:rsid w:val="002703DA"/>
    <w:rsid w:val="002742E8"/>
    <w:rsid w:val="00274305"/>
    <w:rsid w:val="00276126"/>
    <w:rsid w:val="00293017"/>
    <w:rsid w:val="002A27CB"/>
    <w:rsid w:val="002A3173"/>
    <w:rsid w:val="002A3D89"/>
    <w:rsid w:val="002A5392"/>
    <w:rsid w:val="002B137D"/>
    <w:rsid w:val="002B4A86"/>
    <w:rsid w:val="002B71A2"/>
    <w:rsid w:val="002C5937"/>
    <w:rsid w:val="002D0BAA"/>
    <w:rsid w:val="002E7038"/>
    <w:rsid w:val="002F2322"/>
    <w:rsid w:val="002F56DE"/>
    <w:rsid w:val="003048F8"/>
    <w:rsid w:val="00313AC5"/>
    <w:rsid w:val="00322677"/>
    <w:rsid w:val="00324AF9"/>
    <w:rsid w:val="00332BC1"/>
    <w:rsid w:val="00335B32"/>
    <w:rsid w:val="00344BEB"/>
    <w:rsid w:val="003619BD"/>
    <w:rsid w:val="00363492"/>
    <w:rsid w:val="0037298F"/>
    <w:rsid w:val="00384CDA"/>
    <w:rsid w:val="003960B4"/>
    <w:rsid w:val="003B4895"/>
    <w:rsid w:val="003B5AE7"/>
    <w:rsid w:val="003C11FF"/>
    <w:rsid w:val="003C1345"/>
    <w:rsid w:val="003C460C"/>
    <w:rsid w:val="003C5F24"/>
    <w:rsid w:val="003C6EFF"/>
    <w:rsid w:val="003D146C"/>
    <w:rsid w:val="003D2A68"/>
    <w:rsid w:val="003F3F7D"/>
    <w:rsid w:val="00410205"/>
    <w:rsid w:val="00415B91"/>
    <w:rsid w:val="00415E10"/>
    <w:rsid w:val="00420E01"/>
    <w:rsid w:val="00421CD8"/>
    <w:rsid w:val="004300D4"/>
    <w:rsid w:val="004353D8"/>
    <w:rsid w:val="0043666A"/>
    <w:rsid w:val="004503F3"/>
    <w:rsid w:val="00450CF6"/>
    <w:rsid w:val="00451E27"/>
    <w:rsid w:val="00460D8D"/>
    <w:rsid w:val="00462951"/>
    <w:rsid w:val="004902C5"/>
    <w:rsid w:val="0049547C"/>
    <w:rsid w:val="00495482"/>
    <w:rsid w:val="00497EE7"/>
    <w:rsid w:val="004A2E39"/>
    <w:rsid w:val="004B68F9"/>
    <w:rsid w:val="004C5985"/>
    <w:rsid w:val="004C719A"/>
    <w:rsid w:val="004D578A"/>
    <w:rsid w:val="004D6CE4"/>
    <w:rsid w:val="004F43B6"/>
    <w:rsid w:val="005020EC"/>
    <w:rsid w:val="005025F1"/>
    <w:rsid w:val="00504226"/>
    <w:rsid w:val="0050761A"/>
    <w:rsid w:val="00534B6E"/>
    <w:rsid w:val="00536E6C"/>
    <w:rsid w:val="005400FD"/>
    <w:rsid w:val="00540F52"/>
    <w:rsid w:val="005460B1"/>
    <w:rsid w:val="00550468"/>
    <w:rsid w:val="005511C8"/>
    <w:rsid w:val="005552D3"/>
    <w:rsid w:val="005609AD"/>
    <w:rsid w:val="00560CBF"/>
    <w:rsid w:val="00561F37"/>
    <w:rsid w:val="005655CE"/>
    <w:rsid w:val="00571471"/>
    <w:rsid w:val="0057305D"/>
    <w:rsid w:val="005749D8"/>
    <w:rsid w:val="00574F32"/>
    <w:rsid w:val="00590CB8"/>
    <w:rsid w:val="005975EB"/>
    <w:rsid w:val="005A0B40"/>
    <w:rsid w:val="005B039D"/>
    <w:rsid w:val="005B1D5C"/>
    <w:rsid w:val="005C70DC"/>
    <w:rsid w:val="005D4F46"/>
    <w:rsid w:val="005E11F1"/>
    <w:rsid w:val="005E1C9A"/>
    <w:rsid w:val="005E1DBC"/>
    <w:rsid w:val="005E4451"/>
    <w:rsid w:val="005E673A"/>
    <w:rsid w:val="005F3746"/>
    <w:rsid w:val="00604D0E"/>
    <w:rsid w:val="00611FD1"/>
    <w:rsid w:val="006170D8"/>
    <w:rsid w:val="006379B5"/>
    <w:rsid w:val="006430AF"/>
    <w:rsid w:val="00647A22"/>
    <w:rsid w:val="00653ECF"/>
    <w:rsid w:val="006541B5"/>
    <w:rsid w:val="00661E9D"/>
    <w:rsid w:val="006657B2"/>
    <w:rsid w:val="00665E05"/>
    <w:rsid w:val="006720BC"/>
    <w:rsid w:val="00674049"/>
    <w:rsid w:val="006A074E"/>
    <w:rsid w:val="006A48EE"/>
    <w:rsid w:val="006A7E47"/>
    <w:rsid w:val="006B053F"/>
    <w:rsid w:val="006B2B83"/>
    <w:rsid w:val="006C2226"/>
    <w:rsid w:val="006E0D63"/>
    <w:rsid w:val="006E2BAE"/>
    <w:rsid w:val="006F1086"/>
    <w:rsid w:val="006F2969"/>
    <w:rsid w:val="006F6326"/>
    <w:rsid w:val="0071025F"/>
    <w:rsid w:val="00712AB5"/>
    <w:rsid w:val="00723223"/>
    <w:rsid w:val="00724E52"/>
    <w:rsid w:val="00744E54"/>
    <w:rsid w:val="0074554C"/>
    <w:rsid w:val="00762AF8"/>
    <w:rsid w:val="007772CF"/>
    <w:rsid w:val="0077736F"/>
    <w:rsid w:val="007811E1"/>
    <w:rsid w:val="0078149E"/>
    <w:rsid w:val="00786DF4"/>
    <w:rsid w:val="007A0F23"/>
    <w:rsid w:val="007A55FE"/>
    <w:rsid w:val="007B0AD3"/>
    <w:rsid w:val="007C4815"/>
    <w:rsid w:val="007E5D2A"/>
    <w:rsid w:val="007E6031"/>
    <w:rsid w:val="007F37E6"/>
    <w:rsid w:val="00800A29"/>
    <w:rsid w:val="0080733C"/>
    <w:rsid w:val="008132D1"/>
    <w:rsid w:val="008350D7"/>
    <w:rsid w:val="0083548D"/>
    <w:rsid w:val="008501AE"/>
    <w:rsid w:val="00852CA4"/>
    <w:rsid w:val="0085442F"/>
    <w:rsid w:val="00861483"/>
    <w:rsid w:val="00862E03"/>
    <w:rsid w:val="008649E8"/>
    <w:rsid w:val="00864AF1"/>
    <w:rsid w:val="008654A1"/>
    <w:rsid w:val="00871D85"/>
    <w:rsid w:val="0087300D"/>
    <w:rsid w:val="00873FA7"/>
    <w:rsid w:val="008803A2"/>
    <w:rsid w:val="008834BE"/>
    <w:rsid w:val="00884EB4"/>
    <w:rsid w:val="00885AEA"/>
    <w:rsid w:val="0089125B"/>
    <w:rsid w:val="00894A15"/>
    <w:rsid w:val="008C35E6"/>
    <w:rsid w:val="008C5CAC"/>
    <w:rsid w:val="008C7838"/>
    <w:rsid w:val="008E42F2"/>
    <w:rsid w:val="008F348D"/>
    <w:rsid w:val="009022CF"/>
    <w:rsid w:val="00903F11"/>
    <w:rsid w:val="00911B11"/>
    <w:rsid w:val="00916CD6"/>
    <w:rsid w:val="009209E7"/>
    <w:rsid w:val="00920B67"/>
    <w:rsid w:val="00925C28"/>
    <w:rsid w:val="00925CC2"/>
    <w:rsid w:val="00937C98"/>
    <w:rsid w:val="00943BBE"/>
    <w:rsid w:val="0094441E"/>
    <w:rsid w:val="009464CB"/>
    <w:rsid w:val="009467CB"/>
    <w:rsid w:val="00957DA8"/>
    <w:rsid w:val="00965977"/>
    <w:rsid w:val="0097085E"/>
    <w:rsid w:val="009859EF"/>
    <w:rsid w:val="00985C26"/>
    <w:rsid w:val="009A501F"/>
    <w:rsid w:val="009AA59F"/>
    <w:rsid w:val="009D038E"/>
    <w:rsid w:val="009D22E3"/>
    <w:rsid w:val="009D2C42"/>
    <w:rsid w:val="009D2DAC"/>
    <w:rsid w:val="009D6E1D"/>
    <w:rsid w:val="009D6FAC"/>
    <w:rsid w:val="009F065F"/>
    <w:rsid w:val="009F628F"/>
    <w:rsid w:val="00A021EC"/>
    <w:rsid w:val="00A11936"/>
    <w:rsid w:val="00A32E4D"/>
    <w:rsid w:val="00A36903"/>
    <w:rsid w:val="00A40394"/>
    <w:rsid w:val="00A45388"/>
    <w:rsid w:val="00A558EF"/>
    <w:rsid w:val="00A5FA7F"/>
    <w:rsid w:val="00A616A0"/>
    <w:rsid w:val="00A6336B"/>
    <w:rsid w:val="00A71C5A"/>
    <w:rsid w:val="00A80903"/>
    <w:rsid w:val="00A85778"/>
    <w:rsid w:val="00AA041A"/>
    <w:rsid w:val="00AA6074"/>
    <w:rsid w:val="00AB2BCB"/>
    <w:rsid w:val="00AB77B4"/>
    <w:rsid w:val="00AC01F8"/>
    <w:rsid w:val="00AC4563"/>
    <w:rsid w:val="00AC7AE5"/>
    <w:rsid w:val="00AD780C"/>
    <w:rsid w:val="00AE39FE"/>
    <w:rsid w:val="00AE522D"/>
    <w:rsid w:val="00B02394"/>
    <w:rsid w:val="00B10D06"/>
    <w:rsid w:val="00B165AD"/>
    <w:rsid w:val="00B31CAD"/>
    <w:rsid w:val="00B33BDC"/>
    <w:rsid w:val="00B3489B"/>
    <w:rsid w:val="00B3617F"/>
    <w:rsid w:val="00B40CB3"/>
    <w:rsid w:val="00B54638"/>
    <w:rsid w:val="00B6302E"/>
    <w:rsid w:val="00B711B2"/>
    <w:rsid w:val="00B73605"/>
    <w:rsid w:val="00B828D1"/>
    <w:rsid w:val="00B84612"/>
    <w:rsid w:val="00B8622E"/>
    <w:rsid w:val="00B86BE0"/>
    <w:rsid w:val="00BA0B75"/>
    <w:rsid w:val="00BC1DB7"/>
    <w:rsid w:val="00BC5B04"/>
    <w:rsid w:val="00BC6986"/>
    <w:rsid w:val="00BC7A3D"/>
    <w:rsid w:val="00BD50CE"/>
    <w:rsid w:val="00BF402A"/>
    <w:rsid w:val="00C249A7"/>
    <w:rsid w:val="00C24D2A"/>
    <w:rsid w:val="00C2652E"/>
    <w:rsid w:val="00C31984"/>
    <w:rsid w:val="00C37B51"/>
    <w:rsid w:val="00C37CC0"/>
    <w:rsid w:val="00C43D5F"/>
    <w:rsid w:val="00C44EC3"/>
    <w:rsid w:val="00C50B0C"/>
    <w:rsid w:val="00C66D13"/>
    <w:rsid w:val="00C674EE"/>
    <w:rsid w:val="00C71301"/>
    <w:rsid w:val="00C7311D"/>
    <w:rsid w:val="00C8341C"/>
    <w:rsid w:val="00C84B7C"/>
    <w:rsid w:val="00C931E8"/>
    <w:rsid w:val="00C93EED"/>
    <w:rsid w:val="00C94373"/>
    <w:rsid w:val="00C963BF"/>
    <w:rsid w:val="00CA4FBF"/>
    <w:rsid w:val="00CB769C"/>
    <w:rsid w:val="00CC605F"/>
    <w:rsid w:val="00CD2782"/>
    <w:rsid w:val="00CD4D3F"/>
    <w:rsid w:val="00CD6AC3"/>
    <w:rsid w:val="00CE1A41"/>
    <w:rsid w:val="00CE7124"/>
    <w:rsid w:val="00CE7F75"/>
    <w:rsid w:val="00CF1E7C"/>
    <w:rsid w:val="00CF69EC"/>
    <w:rsid w:val="00D12418"/>
    <w:rsid w:val="00D75C0C"/>
    <w:rsid w:val="00D94622"/>
    <w:rsid w:val="00DA3CF3"/>
    <w:rsid w:val="00DA6777"/>
    <w:rsid w:val="00DA7AEF"/>
    <w:rsid w:val="00DC3972"/>
    <w:rsid w:val="00DD6A04"/>
    <w:rsid w:val="00E16990"/>
    <w:rsid w:val="00E23E40"/>
    <w:rsid w:val="00E2491A"/>
    <w:rsid w:val="00E306AE"/>
    <w:rsid w:val="00E32F89"/>
    <w:rsid w:val="00E459A0"/>
    <w:rsid w:val="00E47711"/>
    <w:rsid w:val="00E54BDF"/>
    <w:rsid w:val="00E56573"/>
    <w:rsid w:val="00E56992"/>
    <w:rsid w:val="00E658AD"/>
    <w:rsid w:val="00E71F2F"/>
    <w:rsid w:val="00E74822"/>
    <w:rsid w:val="00E76139"/>
    <w:rsid w:val="00E84C08"/>
    <w:rsid w:val="00E85ED6"/>
    <w:rsid w:val="00E85EDD"/>
    <w:rsid w:val="00E86BB0"/>
    <w:rsid w:val="00E86F2D"/>
    <w:rsid w:val="00EA2F21"/>
    <w:rsid w:val="00EA4DF4"/>
    <w:rsid w:val="00EC3D7C"/>
    <w:rsid w:val="00EC3E9B"/>
    <w:rsid w:val="00EC65C8"/>
    <w:rsid w:val="00ED074D"/>
    <w:rsid w:val="00ED3AE8"/>
    <w:rsid w:val="00EE2CE5"/>
    <w:rsid w:val="00EE4630"/>
    <w:rsid w:val="00EE4AF5"/>
    <w:rsid w:val="00EE6E8A"/>
    <w:rsid w:val="00EE757B"/>
    <w:rsid w:val="00EF2DF8"/>
    <w:rsid w:val="00EF5F54"/>
    <w:rsid w:val="00F05665"/>
    <w:rsid w:val="00F10A47"/>
    <w:rsid w:val="00F13872"/>
    <w:rsid w:val="00F2029A"/>
    <w:rsid w:val="00F20D08"/>
    <w:rsid w:val="00F2634A"/>
    <w:rsid w:val="00F42A83"/>
    <w:rsid w:val="00F45BBA"/>
    <w:rsid w:val="00F7118E"/>
    <w:rsid w:val="00F72FEF"/>
    <w:rsid w:val="00F850E6"/>
    <w:rsid w:val="00F874E6"/>
    <w:rsid w:val="00F937F8"/>
    <w:rsid w:val="00FA1E80"/>
    <w:rsid w:val="00FA1EC9"/>
    <w:rsid w:val="00FB34F5"/>
    <w:rsid w:val="00FC4344"/>
    <w:rsid w:val="00FF4943"/>
    <w:rsid w:val="0111D337"/>
    <w:rsid w:val="013C82D8"/>
    <w:rsid w:val="02117B60"/>
    <w:rsid w:val="0280A314"/>
    <w:rsid w:val="0289ABC7"/>
    <w:rsid w:val="029ACA73"/>
    <w:rsid w:val="02A5ADA4"/>
    <w:rsid w:val="031492CB"/>
    <w:rsid w:val="03468230"/>
    <w:rsid w:val="0368594F"/>
    <w:rsid w:val="03798BDB"/>
    <w:rsid w:val="03A3C830"/>
    <w:rsid w:val="03F13FF4"/>
    <w:rsid w:val="03F31A19"/>
    <w:rsid w:val="04679A54"/>
    <w:rsid w:val="04D75ECF"/>
    <w:rsid w:val="04ED194A"/>
    <w:rsid w:val="053FCD0D"/>
    <w:rsid w:val="069D7B40"/>
    <w:rsid w:val="06AC7A90"/>
    <w:rsid w:val="06C90258"/>
    <w:rsid w:val="080BAF0E"/>
    <w:rsid w:val="087D9AAB"/>
    <w:rsid w:val="08A7BA1F"/>
    <w:rsid w:val="091F5477"/>
    <w:rsid w:val="09F688B4"/>
    <w:rsid w:val="09FA7DF5"/>
    <w:rsid w:val="0A18E715"/>
    <w:rsid w:val="0A1E9445"/>
    <w:rsid w:val="0ABFF68C"/>
    <w:rsid w:val="0BA4FF0C"/>
    <w:rsid w:val="0C4DA252"/>
    <w:rsid w:val="0C7F424C"/>
    <w:rsid w:val="0CC6A544"/>
    <w:rsid w:val="0D2A6C63"/>
    <w:rsid w:val="0D742898"/>
    <w:rsid w:val="0DA0BFD6"/>
    <w:rsid w:val="0DB74B04"/>
    <w:rsid w:val="0E07C12A"/>
    <w:rsid w:val="0E0F2AF8"/>
    <w:rsid w:val="0F1F7174"/>
    <w:rsid w:val="0F5E700A"/>
    <w:rsid w:val="10C78CCB"/>
    <w:rsid w:val="116D0E3B"/>
    <w:rsid w:val="11BA5029"/>
    <w:rsid w:val="11F1AAD0"/>
    <w:rsid w:val="13331B6E"/>
    <w:rsid w:val="1338AE50"/>
    <w:rsid w:val="137B20BE"/>
    <w:rsid w:val="13D7E1D5"/>
    <w:rsid w:val="14285D88"/>
    <w:rsid w:val="1474E911"/>
    <w:rsid w:val="14F65C35"/>
    <w:rsid w:val="15D45649"/>
    <w:rsid w:val="1773FBD2"/>
    <w:rsid w:val="19ADC35C"/>
    <w:rsid w:val="19CABA3D"/>
    <w:rsid w:val="1AC39808"/>
    <w:rsid w:val="1AFA677F"/>
    <w:rsid w:val="1B224473"/>
    <w:rsid w:val="1B5E147F"/>
    <w:rsid w:val="1BC43B6B"/>
    <w:rsid w:val="1BD9194F"/>
    <w:rsid w:val="1C0AE1F8"/>
    <w:rsid w:val="1C230A00"/>
    <w:rsid w:val="1CCE2DFA"/>
    <w:rsid w:val="1DB4EC0B"/>
    <w:rsid w:val="1DBC4790"/>
    <w:rsid w:val="1DE5556A"/>
    <w:rsid w:val="1E850FD2"/>
    <w:rsid w:val="1EB2A5E0"/>
    <w:rsid w:val="1F247764"/>
    <w:rsid w:val="1F40C13A"/>
    <w:rsid w:val="1F7D21A6"/>
    <w:rsid w:val="1FCBD21A"/>
    <w:rsid w:val="20831544"/>
    <w:rsid w:val="21F59BDD"/>
    <w:rsid w:val="226A9508"/>
    <w:rsid w:val="22AA41F4"/>
    <w:rsid w:val="22E2267D"/>
    <w:rsid w:val="233CAAAE"/>
    <w:rsid w:val="2443F800"/>
    <w:rsid w:val="2457A1F4"/>
    <w:rsid w:val="24D27164"/>
    <w:rsid w:val="2542F736"/>
    <w:rsid w:val="264DFB77"/>
    <w:rsid w:val="26818F42"/>
    <w:rsid w:val="26FF623B"/>
    <w:rsid w:val="2777F1D2"/>
    <w:rsid w:val="27C381B2"/>
    <w:rsid w:val="28633EAA"/>
    <w:rsid w:val="28A630CC"/>
    <w:rsid w:val="2A16DCA1"/>
    <w:rsid w:val="2A45D11C"/>
    <w:rsid w:val="2A64CF7D"/>
    <w:rsid w:val="2B4E2242"/>
    <w:rsid w:val="2BAEBA5F"/>
    <w:rsid w:val="2C2115D0"/>
    <w:rsid w:val="2C6A3157"/>
    <w:rsid w:val="2C826CA3"/>
    <w:rsid w:val="2D529724"/>
    <w:rsid w:val="2D5811EE"/>
    <w:rsid w:val="2D76A771"/>
    <w:rsid w:val="2E1ED67E"/>
    <w:rsid w:val="2EE936A9"/>
    <w:rsid w:val="2EF1F017"/>
    <w:rsid w:val="2F5926DB"/>
    <w:rsid w:val="2FEC2C87"/>
    <w:rsid w:val="30068F62"/>
    <w:rsid w:val="30843AE8"/>
    <w:rsid w:val="3091A00E"/>
    <w:rsid w:val="30C20E9D"/>
    <w:rsid w:val="311C0F28"/>
    <w:rsid w:val="31265BBA"/>
    <w:rsid w:val="31C3E06C"/>
    <w:rsid w:val="31C461AC"/>
    <w:rsid w:val="3249DAE2"/>
    <w:rsid w:val="3264AC14"/>
    <w:rsid w:val="32753AC1"/>
    <w:rsid w:val="32C07396"/>
    <w:rsid w:val="33C18486"/>
    <w:rsid w:val="34427854"/>
    <w:rsid w:val="3466746B"/>
    <w:rsid w:val="349AFBB8"/>
    <w:rsid w:val="34F3C4A5"/>
    <w:rsid w:val="352BA603"/>
    <w:rsid w:val="353D052F"/>
    <w:rsid w:val="35817BA4"/>
    <w:rsid w:val="35BEFC5E"/>
    <w:rsid w:val="364139A9"/>
    <w:rsid w:val="367D32D7"/>
    <w:rsid w:val="371108D3"/>
    <w:rsid w:val="37E78DA3"/>
    <w:rsid w:val="38590729"/>
    <w:rsid w:val="393069C8"/>
    <w:rsid w:val="397E54BB"/>
    <w:rsid w:val="399FE584"/>
    <w:rsid w:val="3AC9D690"/>
    <w:rsid w:val="3B1412D7"/>
    <w:rsid w:val="3C13066F"/>
    <w:rsid w:val="3C13F836"/>
    <w:rsid w:val="3CBE8E79"/>
    <w:rsid w:val="3CDB7441"/>
    <w:rsid w:val="3CDCF024"/>
    <w:rsid w:val="3D89448D"/>
    <w:rsid w:val="3E0DB806"/>
    <w:rsid w:val="3E64372C"/>
    <w:rsid w:val="3ECF8FFE"/>
    <w:rsid w:val="3F56DB6D"/>
    <w:rsid w:val="3F5AD361"/>
    <w:rsid w:val="3FA710B8"/>
    <w:rsid w:val="3FC6D7AC"/>
    <w:rsid w:val="3FD5C889"/>
    <w:rsid w:val="3FD6879C"/>
    <w:rsid w:val="3FDE64BB"/>
    <w:rsid w:val="4048587E"/>
    <w:rsid w:val="404E944B"/>
    <w:rsid w:val="4080CF1C"/>
    <w:rsid w:val="40DED834"/>
    <w:rsid w:val="427A8E9A"/>
    <w:rsid w:val="42B9E38F"/>
    <w:rsid w:val="42E8F392"/>
    <w:rsid w:val="441FDB92"/>
    <w:rsid w:val="44764682"/>
    <w:rsid w:val="448B573D"/>
    <w:rsid w:val="44B62539"/>
    <w:rsid w:val="4505C12B"/>
    <w:rsid w:val="45AC239A"/>
    <w:rsid w:val="45FDB37A"/>
    <w:rsid w:val="4633FF3C"/>
    <w:rsid w:val="46642F04"/>
    <w:rsid w:val="46B30930"/>
    <w:rsid w:val="46B796B1"/>
    <w:rsid w:val="4851292E"/>
    <w:rsid w:val="48D028F0"/>
    <w:rsid w:val="48DA54E4"/>
    <w:rsid w:val="4911BE4B"/>
    <w:rsid w:val="495C49E9"/>
    <w:rsid w:val="4973EB11"/>
    <w:rsid w:val="49D8AD21"/>
    <w:rsid w:val="4A26B26C"/>
    <w:rsid w:val="4A707863"/>
    <w:rsid w:val="4A9F81D8"/>
    <w:rsid w:val="4AB77C4F"/>
    <w:rsid w:val="4B417A8A"/>
    <w:rsid w:val="4B4D5FA3"/>
    <w:rsid w:val="4BA3CC8E"/>
    <w:rsid w:val="4BCB99F5"/>
    <w:rsid w:val="4D1232E3"/>
    <w:rsid w:val="4D1C7677"/>
    <w:rsid w:val="4D1F003C"/>
    <w:rsid w:val="4DEC86F1"/>
    <w:rsid w:val="4E05F905"/>
    <w:rsid w:val="4E37BE64"/>
    <w:rsid w:val="4ED7FAB4"/>
    <w:rsid w:val="4F8DCA3B"/>
    <w:rsid w:val="4FAF30B3"/>
    <w:rsid w:val="505170AF"/>
    <w:rsid w:val="5076EAA0"/>
    <w:rsid w:val="51E66EC0"/>
    <w:rsid w:val="5241448C"/>
    <w:rsid w:val="525D4ADC"/>
    <w:rsid w:val="526D8EB2"/>
    <w:rsid w:val="52DE02F8"/>
    <w:rsid w:val="53D7B1EC"/>
    <w:rsid w:val="53DF9BE5"/>
    <w:rsid w:val="549A1F59"/>
    <w:rsid w:val="54DEA0AE"/>
    <w:rsid w:val="54F6F80A"/>
    <w:rsid w:val="55CA332C"/>
    <w:rsid w:val="55DD6D83"/>
    <w:rsid w:val="56169ADE"/>
    <w:rsid w:val="58B2E7D2"/>
    <w:rsid w:val="58C94012"/>
    <w:rsid w:val="58E2F305"/>
    <w:rsid w:val="591D66C3"/>
    <w:rsid w:val="597D2A1E"/>
    <w:rsid w:val="5A1CC495"/>
    <w:rsid w:val="5A2726DC"/>
    <w:rsid w:val="5A43F202"/>
    <w:rsid w:val="5AACB009"/>
    <w:rsid w:val="5B3375A8"/>
    <w:rsid w:val="5BE67F09"/>
    <w:rsid w:val="5C337AA5"/>
    <w:rsid w:val="5D1372AA"/>
    <w:rsid w:val="5D20BF75"/>
    <w:rsid w:val="5DFDCC0C"/>
    <w:rsid w:val="5E7ED9C1"/>
    <w:rsid w:val="5EAD0B5F"/>
    <w:rsid w:val="5F540F87"/>
    <w:rsid w:val="5F810D92"/>
    <w:rsid w:val="601216E2"/>
    <w:rsid w:val="601575EF"/>
    <w:rsid w:val="603BDFDE"/>
    <w:rsid w:val="61D2FDFB"/>
    <w:rsid w:val="61E46836"/>
    <w:rsid w:val="6251E0EA"/>
    <w:rsid w:val="62701764"/>
    <w:rsid w:val="62AE5058"/>
    <w:rsid w:val="62E1614A"/>
    <w:rsid w:val="63D4AE61"/>
    <w:rsid w:val="64762C8B"/>
    <w:rsid w:val="6519689F"/>
    <w:rsid w:val="65E516EC"/>
    <w:rsid w:val="668152CF"/>
    <w:rsid w:val="66CA6508"/>
    <w:rsid w:val="67107B4B"/>
    <w:rsid w:val="67251D9F"/>
    <w:rsid w:val="672C6263"/>
    <w:rsid w:val="6797D4D0"/>
    <w:rsid w:val="67D52192"/>
    <w:rsid w:val="68F53115"/>
    <w:rsid w:val="6A43F357"/>
    <w:rsid w:val="6A5DBC6F"/>
    <w:rsid w:val="6A8BDB06"/>
    <w:rsid w:val="6A9B44BE"/>
    <w:rsid w:val="6AB4423B"/>
    <w:rsid w:val="6B4D2E2D"/>
    <w:rsid w:val="6D0356DC"/>
    <w:rsid w:val="6E32CD99"/>
    <w:rsid w:val="6E762FDA"/>
    <w:rsid w:val="6F05D58B"/>
    <w:rsid w:val="6F0DF745"/>
    <w:rsid w:val="6F8420A5"/>
    <w:rsid w:val="6F9F10AB"/>
    <w:rsid w:val="701A2CC4"/>
    <w:rsid w:val="71263AC7"/>
    <w:rsid w:val="71B88443"/>
    <w:rsid w:val="738B84C2"/>
    <w:rsid w:val="754E46CF"/>
    <w:rsid w:val="75B1D878"/>
    <w:rsid w:val="75BC9FDB"/>
    <w:rsid w:val="76197205"/>
    <w:rsid w:val="76366DF2"/>
    <w:rsid w:val="768F3F47"/>
    <w:rsid w:val="77937476"/>
    <w:rsid w:val="782C484A"/>
    <w:rsid w:val="7888901F"/>
    <w:rsid w:val="79062272"/>
    <w:rsid w:val="79651BC8"/>
    <w:rsid w:val="79DDFAD5"/>
    <w:rsid w:val="7A12B04C"/>
    <w:rsid w:val="7B0CC205"/>
    <w:rsid w:val="7B6A2C0D"/>
    <w:rsid w:val="7C0AAE6B"/>
    <w:rsid w:val="7C46E774"/>
    <w:rsid w:val="7CA5DB4E"/>
    <w:rsid w:val="7CFABA9E"/>
    <w:rsid w:val="7D05EB59"/>
    <w:rsid w:val="7D1D6091"/>
    <w:rsid w:val="7D569615"/>
    <w:rsid w:val="7D6E6D7B"/>
    <w:rsid w:val="7D78A0C5"/>
    <w:rsid w:val="7DC24017"/>
    <w:rsid w:val="7DDB3129"/>
    <w:rsid w:val="7DF1A71D"/>
    <w:rsid w:val="7E523F6E"/>
    <w:rsid w:val="7E587181"/>
    <w:rsid w:val="7E6ACB54"/>
    <w:rsid w:val="7F01BED8"/>
    <w:rsid w:val="7F3CB8C3"/>
    <w:rsid w:val="7F9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52B4A9"/>
  <w15:docId w15:val="{F857EEAE-5156-44C4-AB77-8A27684C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1483"/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EE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7EE7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EE2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FD1"/>
  </w:style>
  <w:style w:type="paragraph" w:styleId="Fuzeile">
    <w:name w:val="footer"/>
    <w:basedOn w:val="Standard"/>
    <w:link w:val="FuzeileZchn"/>
    <w:uiPriority w:val="99"/>
    <w:unhideWhenUsed/>
    <w:rsid w:val="0061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FD1"/>
  </w:style>
  <w:style w:type="character" w:styleId="Hyperlink">
    <w:name w:val="Hyperlink"/>
    <w:basedOn w:val="Absatz-Standardschriftart"/>
    <w:uiPriority w:val="99"/>
    <w:unhideWhenUsed/>
    <w:rsid w:val="00611FD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7EE7"/>
    <w:rPr>
      <w:rFonts w:ascii="Century Gothic" w:eastAsiaTheme="majorEastAsia" w:hAnsi="Century Gothic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7EE7"/>
    <w:rPr>
      <w:rFonts w:ascii="Century Gothic" w:eastAsiaTheme="majorEastAsia" w:hAnsi="Century Gothic" w:cstheme="majorBidi"/>
      <w:b/>
      <w:szCs w:val="26"/>
      <w:u w:val="single"/>
    </w:rPr>
  </w:style>
  <w:style w:type="paragraph" w:styleId="Listenabsatz">
    <w:name w:val="List Paragraph"/>
    <w:basedOn w:val="Standard"/>
    <w:uiPriority w:val="34"/>
    <w:qFormat/>
    <w:rsid w:val="00497EE7"/>
    <w:pPr>
      <w:ind w:left="720"/>
      <w:contextualSpacing/>
    </w:pPr>
  </w:style>
  <w:style w:type="paragraph" w:customStyle="1" w:styleId="Auflistung">
    <w:name w:val="Auflistung"/>
    <w:basedOn w:val="Listenabsatz"/>
    <w:qFormat/>
    <w:rsid w:val="00497EE7"/>
    <w:pPr>
      <w:numPr>
        <w:numId w:val="1"/>
      </w:numPr>
    </w:pPr>
  </w:style>
  <w:style w:type="paragraph" w:customStyle="1" w:styleId="Default">
    <w:name w:val="Default"/>
    <w:rsid w:val="00344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344BE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BE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A4DF4"/>
    <w:pPr>
      <w:spacing w:after="0" w:line="240" w:lineRule="auto"/>
    </w:pPr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60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C60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C605F"/>
    <w:rPr>
      <w:rFonts w:ascii="Century Gothic" w:hAnsi="Century Gothic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0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05F"/>
    <w:rPr>
      <w:rFonts w:ascii="Century Gothic" w:hAnsi="Century Gothic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9547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47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2C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E2CE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E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teskreuz.at/site/coronavirus-sind-wir-bere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ozialministerium.at/dam/jcr:0606b9e2-72f6-4589-9816-2107c7c46e7f/20200825_Beh%C3%B6rdliche%20Vorgangsweise%20bei%20SARS-CoV-2%20Kontaktpersonen%20Kontaktpersonennachverfolgung.pdf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bmbwf.gv.at/Ministerium/Informationspflicht/corona/corona_schutz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ozialministerium.at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mbwf.gv.at/Ministerium/Informationspflicht/corona/corona_schutz.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Templates\V&#214;BJ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30F147378F34E8EC42F44A6C4D676" ma:contentTypeVersion="11" ma:contentTypeDescription="Ein neues Dokument erstellen." ma:contentTypeScope="" ma:versionID="c5d81743f4efedcfeafaf279bb4906c1">
  <xsd:schema xmlns:xsd="http://www.w3.org/2001/XMLSchema" xmlns:xs="http://www.w3.org/2001/XMLSchema" xmlns:p="http://schemas.microsoft.com/office/2006/metadata/properties" xmlns:ns2="bc304612-5b96-4718-933d-dacef3b79ce1" xmlns:ns3="d5de163b-dbe6-488c-8c6e-7c80b6f0af30" targetNamespace="http://schemas.microsoft.com/office/2006/metadata/properties" ma:root="true" ma:fieldsID="1cd3c7da17a1f12a7f3f1e7c18e1e818" ns2:_="" ns3:_="">
    <xsd:import namespace="bc304612-5b96-4718-933d-dacef3b79ce1"/>
    <xsd:import namespace="d5de163b-dbe6-488c-8c6e-7c80b6f0a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04612-5b96-4718-933d-dacef3b79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e163b-dbe6-488c-8c6e-7c80b6f0a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50CB4-4C99-47AC-A05D-40F66009E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6A599-47F8-4CD5-9B1E-4B8A5AD94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D6E81-0610-4FC1-B1C2-00DB4C13E60F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d5de163b-dbe6-488c-8c6e-7c80b6f0af30"/>
    <ds:schemaRef ds:uri="bc304612-5b96-4718-933d-dacef3b79ce1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7100313-68A4-424B-9724-7FA8EA763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04612-5b96-4718-933d-dacef3b79ce1"/>
    <ds:schemaRef ds:uri="d5de163b-dbe6-488c-8c6e-7c80b6f0a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VÖBJ_Brief.dotx</Template>
  <TotalTime>0</TotalTime>
  <Pages>7</Pages>
  <Words>1066</Words>
  <Characters>6718</Characters>
  <Application>Microsoft Office Word</Application>
  <DocSecurity>0</DocSecurity>
  <Lines>55</Lines>
  <Paragraphs>15</Paragraphs>
  <ScaleCrop>false</ScaleCrop>
  <Company>home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Karin Vierbauch</cp:lastModifiedBy>
  <cp:revision>145</cp:revision>
  <cp:lastPrinted>2021-07-02T09:04:00Z</cp:lastPrinted>
  <dcterms:created xsi:type="dcterms:W3CDTF">2021-07-01T22:16:00Z</dcterms:created>
  <dcterms:modified xsi:type="dcterms:W3CDTF">2021-07-25T18:24:00Z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0x01010095E30F147378F34E8EC42F44A6C4D676</vt:lpwstr>
  </property>
</Properties>
</file>